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279795460"/>
        <w:docPartObj>
          <w:docPartGallery w:val="Cover Pages"/>
          <w:docPartUnique/>
        </w:docPartObj>
      </w:sdtPr>
      <w:sdtEndPr>
        <w:rPr>
          <w:rFonts w:eastAsiaTheme="majorEastAsia"/>
          <w:sz w:val="4"/>
          <w:szCs w:val="4"/>
        </w:rPr>
      </w:sdtEndPr>
      <w:sdtContent>
        <w:p w14:paraId="44760BFB" w14:textId="3889DAE5" w:rsidR="00317CF2" w:rsidRPr="00DD51D0" w:rsidRDefault="005A41B3" w:rsidP="00296CF7">
          <w:pPr>
            <w:pStyle w:val="Kop1"/>
          </w:pPr>
          <w:r>
            <w:t xml:space="preserve">Badge scanners for </w:t>
          </w:r>
          <w:r w:rsidRPr="009D31CF">
            <w:t>Stand</w:t>
          </w:r>
          <w:r>
            <w:t xml:space="preserve"> holders</w:t>
          </w:r>
          <w:r w:rsidR="00317CF2" w:rsidRPr="00DD51D0">
            <w:t xml:space="preserve"> – </w:t>
          </w:r>
          <w:r w:rsidR="00317CF2">
            <w:t xml:space="preserve">Advanced Lead Retrieval </w:t>
          </w:r>
        </w:p>
      </w:sdtContent>
    </w:sdt>
    <w:tbl>
      <w:tblPr>
        <w:tblStyle w:val="Tabelraster"/>
        <w:tblW w:w="0" w:type="auto"/>
        <w:tblInd w:w="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3"/>
        <w:gridCol w:w="8016"/>
      </w:tblGrid>
      <w:tr w:rsidR="00317CF2" w14:paraId="495B6EB1" w14:textId="77777777" w:rsidTr="04B4877E">
        <w:tc>
          <w:tcPr>
            <w:tcW w:w="2110" w:type="dxa"/>
            <w:vMerge w:val="restart"/>
          </w:tcPr>
          <w:p w14:paraId="7FB67B7D" w14:textId="77777777" w:rsidR="00317CF2" w:rsidRDefault="00317CF2" w:rsidP="0033655F">
            <w:pPr>
              <w:pStyle w:val="Lijstalinea"/>
              <w:spacing w:before="0"/>
              <w:ind w:left="0" w:right="24"/>
            </w:pPr>
          </w:p>
          <w:p w14:paraId="6FC7D7AD" w14:textId="77777777" w:rsidR="005D0B8D" w:rsidRDefault="005D0B8D" w:rsidP="0033655F">
            <w:pPr>
              <w:pStyle w:val="Lijstalinea"/>
              <w:spacing w:before="0"/>
              <w:ind w:left="0" w:right="24"/>
            </w:pPr>
          </w:p>
          <w:p w14:paraId="26C8F2E5" w14:textId="77777777" w:rsidR="00D53079" w:rsidRDefault="00D53079" w:rsidP="0033655F">
            <w:pPr>
              <w:pStyle w:val="Lijstalinea"/>
              <w:spacing w:before="0"/>
              <w:ind w:left="0" w:right="24"/>
            </w:pPr>
          </w:p>
          <w:p w14:paraId="60A9F863" w14:textId="77777777" w:rsidR="00317CF2" w:rsidRPr="00B60B84" w:rsidRDefault="00317CF2" w:rsidP="0033655F">
            <w:pPr>
              <w:pStyle w:val="Lijstalinea"/>
              <w:spacing w:before="0"/>
              <w:ind w:left="0" w:right="24"/>
              <w:rPr>
                <w:sz w:val="8"/>
                <w:szCs w:val="8"/>
              </w:rPr>
            </w:pPr>
          </w:p>
          <w:p w14:paraId="73AAE792" w14:textId="77777777" w:rsidR="00317CF2" w:rsidRDefault="00317CF2" w:rsidP="0033655F">
            <w:pPr>
              <w:pStyle w:val="Lijstalinea"/>
              <w:spacing w:before="0"/>
              <w:ind w:left="0" w:right="24"/>
            </w:pPr>
          </w:p>
          <w:p w14:paraId="7E82C4AC" w14:textId="77777777" w:rsidR="00926867" w:rsidRDefault="00926867" w:rsidP="0033655F">
            <w:pPr>
              <w:pStyle w:val="Lijstalinea"/>
              <w:spacing w:before="0"/>
              <w:ind w:left="0" w:right="24"/>
            </w:pPr>
            <w:r>
              <w:rPr>
                <w:noProof/>
                <w:lang w:val="nl-BE" w:eastAsia="nl-BE" w:bidi="ar-SA"/>
              </w:rPr>
              <mc:AlternateContent>
                <mc:Choice Requires="wps">
                  <w:drawing>
                    <wp:anchor distT="0" distB="0" distL="114300" distR="114300" simplePos="0" relativeHeight="251671552" behindDoc="1" locked="0" layoutInCell="1" allowOverlap="1" wp14:anchorId="55EF72B8" wp14:editId="7D6BC983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155575</wp:posOffset>
                      </wp:positionV>
                      <wp:extent cx="1221105" cy="1132205"/>
                      <wp:effectExtent l="0" t="0" r="0" b="0"/>
                      <wp:wrapTight wrapText="bothSides">
                        <wp:wrapPolygon edited="0">
                          <wp:start x="20477" y="4240"/>
                          <wp:lineTo x="1269" y="4240"/>
                          <wp:lineTo x="1269" y="17324"/>
                          <wp:lineTo x="20477" y="17324"/>
                          <wp:lineTo x="20477" y="4240"/>
                        </wp:wrapPolygon>
                      </wp:wrapTight>
                      <wp:docPr id="6" name="Flowchart: Stored Data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221105" cy="1132205"/>
                              </a:xfrm>
                              <a:prstGeom prst="flowChartOnlineStorage">
                                <a:avLst/>
                              </a:prstGeom>
                              <a:noFill/>
                              <a:ln w="22225">
                                <a:noFill/>
                              </a:ln>
                              <a:effectLst>
                                <a:outerShdw blurRad="50800" dist="50800" dir="2760000" sx="92000" sy="92000" algn="ctr" rotWithShape="0">
                                  <a:schemeClr val="bg1">
                                    <a:lumMod val="75000"/>
                                  </a:scheme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9957246" w14:textId="77777777" w:rsidR="00926867" w:rsidRPr="009864B4" w:rsidRDefault="00926867" w:rsidP="00926867">
                                  <w:pPr>
                                    <w:jc w:val="center"/>
                                    <w:rPr>
                                      <w:b/>
                                      <w:color w:val="0070C0"/>
                                      <w:sz w:val="32"/>
                                      <w:lang w:val="nl-BE"/>
                                      <w14:shadow w14:blurRad="50800" w14:dist="50800" w14:dir="0" w14:sx="0" w14:sy="0" w14:kx="0" w14:ky="0" w14:algn="ctr">
                                        <w14:srgbClr w14:val="000000">
                                          <w14:alpha w14:val="56870"/>
                                        </w14:srgbClr>
                                      </w14:shadow>
                                    </w:rPr>
                                  </w:pPr>
                                  <w:r w:rsidRPr="009864B4">
                                    <w:rPr>
                                      <w:b/>
                                      <w:color w:val="0070C0"/>
                                      <w:sz w:val="32"/>
                                      <w:lang w:val="nl-BE"/>
                                      <w14:shadow w14:blurRad="50800" w14:dist="50800" w14:dir="0" w14:sx="0" w14:sy="0" w14:kx="0" w14:ky="0" w14:algn="ctr">
                                        <w14:srgbClr w14:val="000000">
                                          <w14:alpha w14:val="56870"/>
                                        </w14:srgbClr>
                                      </w14:shadow>
                                    </w:rPr>
                                    <w:t>ORDER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 w14:anchorId="55EF72B8">
                      <v:stroke joinstyle="miter"/>
                      <v:path textboxrect="3600,0,17997,21600" gradientshapeok="t" o:connecttype="custom" o:connectlocs="10800,0;0,10800;10800,21600;17997,10800"/>
                    </v:shapetype>
                    <v:shape id="Flowchart: Stored Data 6" style="position:absolute;margin-left:-.2pt;margin-top:12.25pt;width:96.15pt;height:89.15pt;rotation:-90;z-index:-251644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ed="f" stroked="f" strokeweight="1.75pt" type="#_x0000_t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">
                      <v:shadow on="t" type="perspective" color="#bfbfbf [2412]" offset=".98025mm,1.0151mm" matrix="60293f,,,60293f"/>
                      <v:textbox>
                        <w:txbxContent>
                          <w:p w:rsidRPr="009864B4" w:rsidR="00926867" w:rsidP="00926867" w:rsidRDefault="00926867" w14:paraId="29957246" w14:textId="77777777">
                            <w:pPr>
                              <w:jc w:val="center"/>
                              <w:rPr>
                                <w:b/>
                                <w:color w:val="0070C0"/>
                                <w:sz w:val="32"/>
                                <w:lang w:val="nl-BE"/>
                                <w14:shadow w14:blurRad="50800" w14:dist="50800" w14:dir="0" w14:sx="0" w14:sy="0" w14:kx="0" w14:ky="0" w14:algn="ctr">
                                  <w14:srgbClr w14:val="000000">
                                    <w14:alpha w14:val="56870"/>
                                  </w14:srgbClr>
                                </w14:shadow>
                              </w:rPr>
                            </w:pPr>
                            <w:r w:rsidRPr="009864B4">
                              <w:rPr>
                                <w:b/>
                                <w:color w:val="0070C0"/>
                                <w:sz w:val="32"/>
                                <w:lang w:val="nl-BE"/>
                                <w14:shadow w14:blurRad="50800" w14:dist="50800" w14:dir="0" w14:sx="0" w14:sy="0" w14:kx="0" w14:ky="0" w14:algn="ctr">
                                  <w14:srgbClr w14:val="000000">
                                    <w14:alpha w14:val="56870"/>
                                  </w14:srgbClr>
                                </w14:shadow>
                              </w:rPr>
                              <w:t>ORDER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14:paraId="79BFE567" w14:textId="77777777" w:rsidR="005D0B8D" w:rsidRPr="006B34F4" w:rsidRDefault="005D0B8D" w:rsidP="0033655F">
            <w:pPr>
              <w:pStyle w:val="Lijstalinea"/>
              <w:spacing w:before="0"/>
              <w:ind w:left="0" w:right="24"/>
              <w:rPr>
                <w:sz w:val="40"/>
                <w:szCs w:val="40"/>
              </w:rPr>
            </w:pPr>
          </w:p>
          <w:p w14:paraId="51D0A869" w14:textId="77777777" w:rsidR="00317CF2" w:rsidRDefault="00317CF2" w:rsidP="0033655F">
            <w:pPr>
              <w:pStyle w:val="Lijstalinea"/>
              <w:spacing w:before="0"/>
              <w:ind w:left="0" w:right="24"/>
            </w:pPr>
          </w:p>
          <w:p w14:paraId="4CD9B80F" w14:textId="77777777" w:rsidR="00317CF2" w:rsidRPr="006B34F4" w:rsidRDefault="00317CF2" w:rsidP="0033655F">
            <w:pPr>
              <w:pStyle w:val="Lijstalinea"/>
              <w:spacing w:before="0"/>
              <w:ind w:left="0" w:right="24"/>
            </w:pPr>
          </w:p>
          <w:p w14:paraId="5776F136" w14:textId="77777777" w:rsidR="00317CF2" w:rsidRPr="006B34F4" w:rsidRDefault="00926867" w:rsidP="0033655F">
            <w:pPr>
              <w:pStyle w:val="Lijstalinea"/>
              <w:spacing w:before="0"/>
              <w:ind w:left="0" w:right="24"/>
              <w:rPr>
                <w:sz w:val="16"/>
                <w:szCs w:val="16"/>
              </w:rPr>
            </w:pPr>
            <w:r>
              <w:rPr>
                <w:noProof/>
                <w:lang w:val="nl-BE" w:eastAsia="nl-BE" w:bidi="ar-SA"/>
              </w:rPr>
              <mc:AlternateContent>
                <mc:Choice Requires="wps">
                  <w:drawing>
                    <wp:anchor distT="0" distB="0" distL="114300" distR="114300" simplePos="0" relativeHeight="251673600" behindDoc="1" locked="0" layoutInCell="1" allowOverlap="1" wp14:anchorId="465F30E0" wp14:editId="5CF6BF62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391795</wp:posOffset>
                      </wp:positionV>
                      <wp:extent cx="1221105" cy="1132205"/>
                      <wp:effectExtent l="0" t="0" r="0" b="0"/>
                      <wp:wrapTight wrapText="bothSides">
                        <wp:wrapPolygon edited="0">
                          <wp:start x="20477" y="4240"/>
                          <wp:lineTo x="1269" y="4240"/>
                          <wp:lineTo x="1269" y="17324"/>
                          <wp:lineTo x="20477" y="17324"/>
                          <wp:lineTo x="20477" y="4240"/>
                        </wp:wrapPolygon>
                      </wp:wrapTight>
                      <wp:docPr id="7" name="Flowchart: Stored Data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221105" cy="1132205"/>
                              </a:xfrm>
                              <a:prstGeom prst="flowChartOnlineStorage">
                                <a:avLst/>
                              </a:prstGeom>
                              <a:noFill/>
                              <a:ln w="22225">
                                <a:noFill/>
                              </a:ln>
                              <a:effectLst>
                                <a:outerShdw blurRad="50800" dist="50800" dir="2760000" sx="92000" sy="92000" algn="ctr" rotWithShape="0">
                                  <a:schemeClr val="bg1">
                                    <a:lumMod val="75000"/>
                                  </a:scheme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1139BB9" w14:textId="77777777" w:rsidR="00926867" w:rsidRPr="00CD5195" w:rsidRDefault="00926867" w:rsidP="00926867">
                                  <w:pPr>
                                    <w:jc w:val="center"/>
                                    <w:rPr>
                                      <w:b/>
                                      <w:color w:val="0070C0"/>
                                      <w:sz w:val="32"/>
                                      <w:lang w:val="nl-BE"/>
                                      <w14:shadow w14:blurRad="50800" w14:dist="50800" w14:dir="0" w14:sx="0" w14:sy="0" w14:kx="0" w14:ky="0" w14:algn="ctr">
                                        <w14:srgbClr w14:val="000000">
                                          <w14:alpha w14:val="56870"/>
                                        </w14:srgbClr>
                                      </w14:shadow>
                                    </w:rPr>
                                  </w:pPr>
                                  <w:r w:rsidRPr="00CD5195">
                                    <w:rPr>
                                      <w:b/>
                                      <w:color w:val="0070C0"/>
                                      <w:sz w:val="32"/>
                                      <w:lang w:val="nl-BE"/>
                                      <w14:shadow w14:blurRad="50800" w14:dist="50800" w14:dir="0" w14:sx="0" w14:sy="0" w14:kx="0" w14:ky="0" w14:algn="ctr">
                                        <w14:srgbClr w14:val="000000">
                                          <w14:alpha w14:val="56870"/>
                                        </w14:srgbClr>
                                      </w14:shadow>
                                    </w:rPr>
                                    <w:t>CONFIGURE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 id="Flowchart: Stored Data 7" style="position:absolute;margin-left:-.2pt;margin-top:30.85pt;width:96.15pt;height:89.15pt;rotation:-90;z-index:-251642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7" filled="f" stroked="f" strokeweight="1.75pt" type="#_x0000_t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" w14:anchorId="465F30E0">
                      <v:shadow on="t" type="perspective" color="#bfbfbf [2412]" offset=".98025mm,1.0151mm" matrix="60293f,,,60293f"/>
                      <v:textbox>
                        <w:txbxContent>
                          <w:p w:rsidRPr="00CD5195" w:rsidR="00926867" w:rsidP="00926867" w:rsidRDefault="00926867" w14:paraId="71139BB9" w14:textId="77777777">
                            <w:pPr>
                              <w:jc w:val="center"/>
                              <w:rPr>
                                <w:b/>
                                <w:color w:val="0070C0"/>
                                <w:sz w:val="32"/>
                                <w:lang w:val="nl-BE"/>
                                <w14:shadow w14:blurRad="50800" w14:dist="50800" w14:dir="0" w14:sx="0" w14:sy="0" w14:kx="0" w14:ky="0" w14:algn="ctr">
                                  <w14:srgbClr w14:val="000000">
                                    <w14:alpha w14:val="56870"/>
                                  </w14:srgbClr>
                                </w14:shadow>
                              </w:rPr>
                            </w:pPr>
                            <w:r w:rsidRPr="00CD5195">
                              <w:rPr>
                                <w:b/>
                                <w:color w:val="0070C0"/>
                                <w:sz w:val="32"/>
                                <w:lang w:val="nl-BE"/>
                                <w14:shadow w14:blurRad="50800" w14:dist="50800" w14:dir="0" w14:sx="0" w14:sy="0" w14:kx="0" w14:ky="0" w14:algn="ctr">
                                  <w14:srgbClr w14:val="000000">
                                    <w14:alpha w14:val="56870"/>
                                  </w14:srgbClr>
                                </w14:shadow>
                              </w:rPr>
                              <w:t>CONFIGURE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14:paraId="091095B0" w14:textId="77777777" w:rsidR="00317CF2" w:rsidRDefault="00317CF2" w:rsidP="0033655F">
            <w:pPr>
              <w:pStyle w:val="Lijstalinea"/>
              <w:spacing w:before="0"/>
              <w:ind w:left="0" w:right="24"/>
            </w:pPr>
          </w:p>
          <w:p w14:paraId="5C4B3815" w14:textId="77777777" w:rsidR="00926867" w:rsidRDefault="00926867" w:rsidP="0033655F">
            <w:pPr>
              <w:pStyle w:val="Lijstalinea"/>
              <w:spacing w:before="0"/>
              <w:ind w:left="0" w:right="24"/>
            </w:pPr>
          </w:p>
          <w:p w14:paraId="4CB371D8" w14:textId="77777777" w:rsidR="00317CF2" w:rsidRDefault="00317CF2" w:rsidP="0033655F">
            <w:pPr>
              <w:pStyle w:val="Lijstalinea"/>
              <w:spacing w:before="0"/>
              <w:ind w:left="0" w:right="24"/>
              <w:rPr>
                <w:sz w:val="16"/>
                <w:szCs w:val="16"/>
              </w:rPr>
            </w:pPr>
          </w:p>
          <w:p w14:paraId="1B233ABF" w14:textId="77777777" w:rsidR="00317CF2" w:rsidRPr="00523FEA" w:rsidRDefault="00317CF2" w:rsidP="0033655F">
            <w:pPr>
              <w:pStyle w:val="Lijstalinea"/>
              <w:spacing w:before="0"/>
              <w:ind w:left="0" w:right="24"/>
              <w:rPr>
                <w:sz w:val="16"/>
                <w:szCs w:val="16"/>
              </w:rPr>
            </w:pPr>
          </w:p>
          <w:p w14:paraId="31916B9B" w14:textId="77777777" w:rsidR="00317CF2" w:rsidRDefault="00926867" w:rsidP="0033655F">
            <w:pPr>
              <w:pStyle w:val="Lijstalinea"/>
              <w:spacing w:before="0"/>
              <w:ind w:left="0" w:right="24"/>
            </w:pPr>
            <w:r>
              <w:rPr>
                <w:noProof/>
                <w:lang w:val="nl-BE" w:eastAsia="nl-BE" w:bidi="ar-SA"/>
              </w:rPr>
              <mc:AlternateContent>
                <mc:Choice Requires="wps">
                  <w:drawing>
                    <wp:anchor distT="0" distB="0" distL="114300" distR="114300" simplePos="0" relativeHeight="251675648" behindDoc="1" locked="0" layoutInCell="1" allowOverlap="1" wp14:anchorId="37E0A90E" wp14:editId="395BCBF5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280035</wp:posOffset>
                      </wp:positionV>
                      <wp:extent cx="1221105" cy="1132205"/>
                      <wp:effectExtent l="0" t="0" r="0" b="0"/>
                      <wp:wrapTight wrapText="bothSides">
                        <wp:wrapPolygon edited="0">
                          <wp:start x="20477" y="4240"/>
                          <wp:lineTo x="1269" y="4240"/>
                          <wp:lineTo x="1269" y="17324"/>
                          <wp:lineTo x="20477" y="17324"/>
                          <wp:lineTo x="20477" y="4240"/>
                        </wp:wrapPolygon>
                      </wp:wrapTight>
                      <wp:docPr id="8" name="Flowchart: Stored Data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221105" cy="1132205"/>
                              </a:xfrm>
                              <a:prstGeom prst="flowChartOnlineStorage">
                                <a:avLst/>
                              </a:prstGeom>
                              <a:noFill/>
                              <a:ln w="22225">
                                <a:noFill/>
                              </a:ln>
                              <a:effectLst>
                                <a:outerShdw blurRad="50800" dist="50800" dir="2760000" sx="92000" sy="92000" algn="ctr" rotWithShape="0">
                                  <a:schemeClr val="bg1">
                                    <a:lumMod val="75000"/>
                                  </a:scheme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6E1A78D" w14:textId="77777777" w:rsidR="00926867" w:rsidRPr="00CD5195" w:rsidRDefault="00926867" w:rsidP="00926867">
                                  <w:pPr>
                                    <w:jc w:val="center"/>
                                    <w:rPr>
                                      <w:b/>
                                      <w:color w:val="0070C0"/>
                                      <w:sz w:val="32"/>
                                      <w:lang w:val="nl-BE"/>
                                      <w14:shadow w14:blurRad="50800" w14:dist="50800" w14:dir="0" w14:sx="0" w14:sy="0" w14:kx="0" w14:ky="0" w14:algn="ctr">
                                        <w14:srgbClr w14:val="000000">
                                          <w14:alpha w14:val="56870"/>
                                        </w14:srgbClr>
                                      </w14:shadow>
                                    </w:rPr>
                                  </w:pPr>
                                  <w:r w:rsidRPr="00CD5195">
                                    <w:rPr>
                                      <w:b/>
                                      <w:color w:val="0070C0"/>
                                      <w:sz w:val="32"/>
                                      <w:lang w:val="nl-BE"/>
                                      <w14:shadow w14:blurRad="50800" w14:dist="50800" w14:dir="0" w14:sx="0" w14:sy="0" w14:kx="0" w14:ky="0" w14:algn="ctr">
                                        <w14:srgbClr w14:val="000000">
                                          <w14:alpha w14:val="56870"/>
                                        </w14:srgbClr>
                                      </w14:shadow>
                                    </w:rPr>
                                    <w:t>SCAN &amp; MANAGE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 id="Flowchart: Stored Data 8" style="position:absolute;margin-left:-.1pt;margin-top:22.05pt;width:96.15pt;height:89.15pt;rotation:-90;z-index:-251640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8" filled="f" stroked="f" strokeweight="1.75pt" type="#_x0000_t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" w14:anchorId="37E0A90E">
                      <v:shadow on="t" type="perspective" color="#bfbfbf [2412]" offset=".98025mm,1.0151mm" matrix="60293f,,,60293f"/>
                      <v:textbox>
                        <w:txbxContent>
                          <w:p w:rsidRPr="00CD5195" w:rsidR="00926867" w:rsidP="00926867" w:rsidRDefault="00926867" w14:paraId="66E1A78D" w14:textId="77777777">
                            <w:pPr>
                              <w:jc w:val="center"/>
                              <w:rPr>
                                <w:b/>
                                <w:color w:val="0070C0"/>
                                <w:sz w:val="32"/>
                                <w:lang w:val="nl-BE"/>
                                <w14:shadow w14:blurRad="50800" w14:dist="50800" w14:dir="0" w14:sx="0" w14:sy="0" w14:kx="0" w14:ky="0" w14:algn="ctr">
                                  <w14:srgbClr w14:val="000000">
                                    <w14:alpha w14:val="56870"/>
                                  </w14:srgbClr>
                                </w14:shadow>
                              </w:rPr>
                            </w:pPr>
                            <w:r w:rsidRPr="00CD5195">
                              <w:rPr>
                                <w:b/>
                                <w:color w:val="0070C0"/>
                                <w:sz w:val="32"/>
                                <w:lang w:val="nl-BE"/>
                                <w14:shadow w14:blurRad="50800" w14:dist="50800" w14:dir="0" w14:sx="0" w14:sy="0" w14:kx="0" w14:ky="0" w14:algn="ctr">
                                  <w14:srgbClr w14:val="000000">
                                    <w14:alpha w14:val="56870"/>
                                  </w14:srgbClr>
                                </w14:shadow>
                              </w:rPr>
                              <w:t>SCAN &amp; MANAGE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14:paraId="32D9F852" w14:textId="77777777" w:rsidR="00926867" w:rsidRDefault="00926867" w:rsidP="0033655F">
            <w:pPr>
              <w:pStyle w:val="Lijstalinea"/>
              <w:spacing w:before="0"/>
              <w:ind w:left="0" w:right="24"/>
            </w:pPr>
          </w:p>
          <w:p w14:paraId="6F18218D" w14:textId="77777777" w:rsidR="00926867" w:rsidRDefault="00926867" w:rsidP="0033655F">
            <w:pPr>
              <w:pStyle w:val="Lijstalinea"/>
              <w:spacing w:before="0"/>
              <w:ind w:left="0" w:right="24"/>
              <w:rPr>
                <w:sz w:val="18"/>
                <w:szCs w:val="18"/>
              </w:rPr>
            </w:pPr>
            <w:r>
              <w:rPr>
                <w:noProof/>
                <w:lang w:val="nl-BE" w:eastAsia="nl-BE" w:bidi="ar-SA"/>
              </w:rPr>
              <mc:AlternateContent>
                <mc:Choice Requires="wps">
                  <w:drawing>
                    <wp:anchor distT="0" distB="0" distL="114300" distR="114300" simplePos="0" relativeHeight="251677696" behindDoc="1" locked="0" layoutInCell="1" allowOverlap="1" wp14:anchorId="7AFBCD88" wp14:editId="571A6F99">
                      <wp:simplePos x="0" y="0"/>
                      <wp:positionH relativeFrom="column">
                        <wp:posOffset>-96520</wp:posOffset>
                      </wp:positionH>
                      <wp:positionV relativeFrom="paragraph">
                        <wp:posOffset>640080</wp:posOffset>
                      </wp:positionV>
                      <wp:extent cx="1406525" cy="1133475"/>
                      <wp:effectExtent l="0" t="0" r="0" b="0"/>
                      <wp:wrapTight wrapText="bothSides">
                        <wp:wrapPolygon edited="0">
                          <wp:start x="19211" y="2844"/>
                          <wp:lineTo x="2535" y="2844"/>
                          <wp:lineTo x="2535" y="18454"/>
                          <wp:lineTo x="19211" y="18454"/>
                          <wp:lineTo x="19211" y="2844"/>
                        </wp:wrapPolygon>
                      </wp:wrapTight>
                      <wp:docPr id="10" name="Flowchart: Stored Data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406525" cy="1133475"/>
                              </a:xfrm>
                              <a:prstGeom prst="flowChartOnlineStorage">
                                <a:avLst/>
                              </a:prstGeom>
                              <a:noFill/>
                              <a:ln w="22225">
                                <a:noFill/>
                              </a:ln>
                              <a:effectLst>
                                <a:outerShdw blurRad="50800" dist="50800" dir="2760000" sx="92000" sy="92000" algn="ctr" rotWithShape="0">
                                  <a:schemeClr val="bg1">
                                    <a:lumMod val="75000"/>
                                  </a:scheme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8A89AD" w14:textId="77777777" w:rsidR="00926867" w:rsidRPr="007F0CB9" w:rsidRDefault="00926867" w:rsidP="00926867">
                                  <w:pPr>
                                    <w:jc w:val="center"/>
                                    <w:rPr>
                                      <w:b/>
                                      <w:caps/>
                                      <w:color w:val="0070C0"/>
                                      <w:sz w:val="30"/>
                                      <w:szCs w:val="30"/>
                                      <w:lang w:val="nl-BE"/>
                                      <w14:shadow w14:blurRad="50800" w14:dist="50800" w14:dir="0" w14:sx="0" w14:sy="0" w14:kx="0" w14:ky="0" w14:algn="ctr">
                                        <w14:srgbClr w14:val="000000">
                                          <w14:alpha w14:val="56870"/>
                                        </w14:srgbClr>
                                      </w14:shadow>
                                    </w:rPr>
                                  </w:pPr>
                                  <w:r w:rsidRPr="007F0CB9">
                                    <w:rPr>
                                      <w:b/>
                                      <w:color w:val="0070C0"/>
                                      <w:sz w:val="30"/>
                                      <w:szCs w:val="30"/>
                                      <w:lang w:val="nl-BE"/>
                                      <w14:shadow w14:blurRad="50800" w14:dist="50800" w14:dir="0" w14:sx="0" w14:sy="0" w14:kx="0" w14:ky="0" w14:algn="ctr">
                                        <w14:srgbClr w14:val="000000">
                                          <w14:alpha w14:val="56870"/>
                                        </w14:srgbClr>
                                      </w14:shadow>
                                    </w:rPr>
                                    <w:t xml:space="preserve">DOWNLOAD </w:t>
                                  </w:r>
                                  <w:r w:rsidRPr="007F0CB9">
                                    <w:rPr>
                                      <w:b/>
                                      <w:caps/>
                                      <w:color w:val="0070C0"/>
                                      <w:sz w:val="30"/>
                                      <w:szCs w:val="30"/>
                                      <w:lang w:val="nl-BE"/>
                                      <w14:shadow w14:blurRad="50800" w14:dist="50800" w14:dir="0" w14:sx="0" w14:sy="0" w14:kx="0" w14:ky="0" w14:algn="ctr">
                                        <w14:srgbClr w14:val="000000">
                                          <w14:alpha w14:val="56870"/>
                                        </w14:srgbClr>
                                      </w14:shadow>
                                    </w:rPr>
                                    <w:t>&amp; EXPLOIT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 id="Flowchart: Stored Data 10" style="position:absolute;margin-left:-7.6pt;margin-top:50.4pt;width:110.75pt;height:89.25pt;rotation:-90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9" filled="f" stroked="f" strokeweight="1.75pt" type="#_x0000_t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" w14:anchorId="7AFBCD88">
                      <v:shadow on="t" type="perspective" color="#bfbfbf [2412]" offset=".98025mm,1.0151mm" matrix="60293f,,,60293f"/>
                      <v:textbox>
                        <w:txbxContent>
                          <w:p w:rsidRPr="007F0CB9" w:rsidR="00926867" w:rsidP="00926867" w:rsidRDefault="00926867" w14:paraId="7C8A89AD" w14:textId="77777777">
                            <w:pPr>
                              <w:jc w:val="center"/>
                              <w:rPr>
                                <w:b/>
                                <w:caps/>
                                <w:color w:val="0070C0"/>
                                <w:sz w:val="30"/>
                                <w:szCs w:val="30"/>
                                <w:lang w:val="nl-BE"/>
                                <w14:shadow w14:blurRad="50800" w14:dist="50800" w14:dir="0" w14:sx="0" w14:sy="0" w14:kx="0" w14:ky="0" w14:algn="ctr">
                                  <w14:srgbClr w14:val="000000">
                                    <w14:alpha w14:val="56870"/>
                                  </w14:srgbClr>
                                </w14:shadow>
                              </w:rPr>
                            </w:pPr>
                            <w:r w:rsidRPr="007F0CB9">
                              <w:rPr>
                                <w:b/>
                                <w:color w:val="0070C0"/>
                                <w:sz w:val="30"/>
                                <w:szCs w:val="30"/>
                                <w:lang w:val="nl-BE"/>
                                <w14:shadow w14:blurRad="50800" w14:dist="50800" w14:dir="0" w14:sx="0" w14:sy="0" w14:kx="0" w14:ky="0" w14:algn="ctr">
                                  <w14:srgbClr w14:val="000000">
                                    <w14:alpha w14:val="56870"/>
                                  </w14:srgbClr>
                                </w14:shadow>
                              </w:rPr>
                              <w:t xml:space="preserve">DOWNLOAD </w:t>
                            </w:r>
                            <w:r w:rsidRPr="007F0CB9">
                              <w:rPr>
                                <w:b/>
                                <w:caps/>
                                <w:color w:val="0070C0"/>
                                <w:sz w:val="30"/>
                                <w:szCs w:val="30"/>
                                <w:lang w:val="nl-BE"/>
                                <w14:shadow w14:blurRad="50800" w14:dist="50800" w14:dir="0" w14:sx="0" w14:sy="0" w14:kx="0" w14:ky="0" w14:algn="ctr">
                                  <w14:srgbClr w14:val="000000">
                                    <w14:alpha w14:val="56870"/>
                                  </w14:srgbClr>
                                </w14:shadow>
                              </w:rPr>
                              <w:t>&amp; EXPLOIT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</w:tc>
        <w:tc>
          <w:tcPr>
            <w:tcW w:w="8389" w:type="dxa"/>
          </w:tcPr>
          <w:p w14:paraId="0BCC0E2B" w14:textId="77777777" w:rsidR="00317CF2" w:rsidRDefault="00317CF2" w:rsidP="0033655F">
            <w:pPr>
              <w:pStyle w:val="Kop7"/>
              <w:spacing w:before="0"/>
            </w:pPr>
          </w:p>
          <w:p w14:paraId="2E48497C" w14:textId="77777777" w:rsidR="005D0B8D" w:rsidRDefault="005D0B8D" w:rsidP="005D0B8D">
            <w:pPr>
              <w:pStyle w:val="Kop7"/>
              <w:spacing w:before="0"/>
              <w:rPr>
                <w:color w:val="auto"/>
              </w:rPr>
            </w:pPr>
          </w:p>
          <w:p w14:paraId="2637E6ED" w14:textId="77777777" w:rsidR="00317CF2" w:rsidRPr="00C3109E" w:rsidRDefault="00914F47" w:rsidP="0033655F">
            <w:pPr>
              <w:pStyle w:val="Kop7"/>
              <w:rPr>
                <w:color w:val="auto"/>
              </w:rPr>
            </w:pPr>
            <w:r>
              <w:rPr>
                <w:color w:val="auto"/>
              </w:rPr>
              <w:t>Before the congress</w:t>
            </w:r>
          </w:p>
          <w:p w14:paraId="49A2D383" w14:textId="77777777" w:rsidR="00317CF2" w:rsidRPr="00CD5195" w:rsidRDefault="00317CF2" w:rsidP="0033655F">
            <w:pPr>
              <w:pStyle w:val="Lijstalinea"/>
              <w:numPr>
                <w:ilvl w:val="0"/>
                <w:numId w:val="19"/>
              </w:numPr>
              <w:rPr>
                <w:color w:val="0070C0"/>
              </w:rPr>
            </w:pPr>
            <w:r w:rsidRPr="00CD5195">
              <w:rPr>
                <w:color w:val="0070C0"/>
              </w:rPr>
              <w:t>Order COVR Lead Retrieval</w:t>
            </w:r>
            <w:r w:rsidR="00D751F5" w:rsidRPr="00CD5195">
              <w:rPr>
                <w:color w:val="0070C0"/>
              </w:rPr>
              <w:t xml:space="preserve"> Services </w:t>
            </w:r>
            <w:r w:rsidR="00A62D2C" w:rsidRPr="00CD5195">
              <w:rPr>
                <w:color w:val="0070C0"/>
              </w:rPr>
              <w:t xml:space="preserve">online </w:t>
            </w:r>
            <w:r w:rsidR="00D751F5" w:rsidRPr="00CD5195">
              <w:rPr>
                <w:color w:val="0070C0"/>
              </w:rPr>
              <w:t xml:space="preserve">through the </w:t>
            </w:r>
            <w:r w:rsidR="00A62D2C" w:rsidRPr="00CD5195">
              <w:rPr>
                <w:color w:val="0070C0"/>
              </w:rPr>
              <w:t xml:space="preserve">link at the bottom of this document. </w:t>
            </w:r>
            <w:r w:rsidRPr="00CD5195">
              <w:rPr>
                <w:noProof/>
                <w:color w:val="0070C0"/>
                <w:lang w:eastAsia="nl-BE" w:bidi="ar-SA"/>
              </w:rPr>
              <w:t xml:space="preserve"> </w:t>
            </w:r>
          </w:p>
          <w:p w14:paraId="06991206" w14:textId="77777777" w:rsidR="00317CF2" w:rsidRPr="00CD5195" w:rsidRDefault="00317CF2" w:rsidP="00043914">
            <w:pPr>
              <w:pStyle w:val="Lijstalinea"/>
              <w:numPr>
                <w:ilvl w:val="0"/>
                <w:numId w:val="19"/>
              </w:numPr>
              <w:rPr>
                <w:color w:val="0070C0"/>
              </w:rPr>
            </w:pPr>
            <w:r>
              <w:t>You have the possibility to order</w:t>
            </w:r>
            <w:r w:rsidR="00C87CFE">
              <w:t xml:space="preserve"> the </w:t>
            </w:r>
            <w:proofErr w:type="spellStart"/>
            <w:r w:rsidR="00C87CFE">
              <w:t>Event</w:t>
            </w:r>
            <w:r w:rsidR="005647F8">
              <w:t>Lead</w:t>
            </w:r>
            <w:proofErr w:type="spellEnd"/>
            <w:r w:rsidR="005647F8">
              <w:t xml:space="preserve"> Application with </w:t>
            </w:r>
            <w:r w:rsidR="00C13A42">
              <w:t xml:space="preserve">a </w:t>
            </w:r>
            <w:r w:rsidR="006E6942" w:rsidRPr="00CD5195">
              <w:rPr>
                <w:color w:val="0070C0"/>
              </w:rPr>
              <w:t>handheld scanner</w:t>
            </w:r>
            <w:r w:rsidR="005647F8" w:rsidRPr="00CD5195">
              <w:rPr>
                <w:color w:val="0070C0"/>
              </w:rPr>
              <w:t xml:space="preserve"> or an </w:t>
            </w:r>
            <w:r w:rsidRPr="00CD5195">
              <w:rPr>
                <w:color w:val="0070C0"/>
              </w:rPr>
              <w:t>iPad</w:t>
            </w:r>
            <w:r w:rsidR="00C13A42" w:rsidRPr="00CD5195">
              <w:rPr>
                <w:color w:val="0070C0"/>
              </w:rPr>
              <w:t xml:space="preserve"> with </w:t>
            </w:r>
            <w:proofErr w:type="spellStart"/>
            <w:r w:rsidR="00C13A42" w:rsidRPr="00CD5195">
              <w:rPr>
                <w:color w:val="0070C0"/>
              </w:rPr>
              <w:t>iScan</w:t>
            </w:r>
            <w:proofErr w:type="spellEnd"/>
            <w:r w:rsidRPr="00CD5195">
              <w:rPr>
                <w:color w:val="0070C0"/>
              </w:rPr>
              <w:t xml:space="preserve">. </w:t>
            </w:r>
          </w:p>
          <w:p w14:paraId="395523F5" w14:textId="77777777" w:rsidR="00317CF2" w:rsidRPr="00C13A42" w:rsidRDefault="00317CF2" w:rsidP="00C13A42">
            <w:pPr>
              <w:pStyle w:val="Lijstalinea"/>
              <w:numPr>
                <w:ilvl w:val="0"/>
                <w:numId w:val="22"/>
              </w:numPr>
            </w:pPr>
            <w:r w:rsidRPr="00C13A42">
              <w:t>Your order guarantees the highest possible performance in barcode scanning.</w:t>
            </w:r>
          </w:p>
          <w:p w14:paraId="12513530" w14:textId="77777777" w:rsidR="00E42FE1" w:rsidRPr="00CD5195" w:rsidRDefault="005647F8" w:rsidP="00C13A42">
            <w:pPr>
              <w:pStyle w:val="Lijstalinea"/>
              <w:numPr>
                <w:ilvl w:val="0"/>
                <w:numId w:val="20"/>
              </w:numPr>
              <w:rPr>
                <w:color w:val="0070C0"/>
              </w:rPr>
            </w:pPr>
            <w:r w:rsidRPr="00C13A42">
              <w:t>After receiving your order, we will send you</w:t>
            </w:r>
            <w:r w:rsidR="00317CF2" w:rsidRPr="00C13A42">
              <w:t xml:space="preserve"> a </w:t>
            </w:r>
            <w:r w:rsidR="00317CF2" w:rsidRPr="00CD5195">
              <w:rPr>
                <w:color w:val="0070C0"/>
              </w:rPr>
              <w:t>username &amp; password</w:t>
            </w:r>
            <w:r w:rsidR="00E42FE1" w:rsidRPr="00CD5195">
              <w:rPr>
                <w:color w:val="0070C0"/>
              </w:rPr>
              <w:t xml:space="preserve"> </w:t>
            </w:r>
            <w:r w:rsidR="00E42FE1" w:rsidRPr="00C13A42">
              <w:t>by e-mail</w:t>
            </w:r>
            <w:r w:rsidR="00C87CFE" w:rsidRPr="00C13A42">
              <w:t xml:space="preserve"> to login to the </w:t>
            </w:r>
            <w:proofErr w:type="spellStart"/>
            <w:r w:rsidR="00C87CFE" w:rsidRPr="00CD5195">
              <w:rPr>
                <w:color w:val="0070C0"/>
              </w:rPr>
              <w:t>Event</w:t>
            </w:r>
            <w:r w:rsidR="00317CF2" w:rsidRPr="00CD5195">
              <w:rPr>
                <w:color w:val="0070C0"/>
              </w:rPr>
              <w:t>Lead</w:t>
            </w:r>
            <w:proofErr w:type="spellEnd"/>
            <w:r w:rsidR="00317CF2" w:rsidRPr="00CD5195">
              <w:rPr>
                <w:color w:val="0070C0"/>
              </w:rPr>
              <w:t xml:space="preserve"> portal </w:t>
            </w:r>
            <w:r w:rsidR="00C13A42" w:rsidRPr="00CD5195">
              <w:rPr>
                <w:color w:val="0070C0"/>
              </w:rPr>
              <w:t>to configure your</w:t>
            </w:r>
            <w:r w:rsidR="00317CF2" w:rsidRPr="00CD5195">
              <w:rPr>
                <w:color w:val="0070C0"/>
              </w:rPr>
              <w:t xml:space="preserve"> </w:t>
            </w:r>
            <w:proofErr w:type="spellStart"/>
            <w:r w:rsidR="00C87CFE" w:rsidRPr="00CD5195">
              <w:rPr>
                <w:color w:val="0070C0"/>
              </w:rPr>
              <w:t>EventLead</w:t>
            </w:r>
            <w:proofErr w:type="spellEnd"/>
            <w:r w:rsidR="00317CF2" w:rsidRPr="00CD5195">
              <w:rPr>
                <w:color w:val="0070C0"/>
              </w:rPr>
              <w:t xml:space="preserve"> app.</w:t>
            </w:r>
            <w:r w:rsidR="00E42FE1" w:rsidRPr="00CD5195">
              <w:rPr>
                <w:color w:val="0070C0"/>
              </w:rPr>
              <w:t xml:space="preserve"> </w:t>
            </w:r>
          </w:p>
          <w:p w14:paraId="50723B58" w14:textId="77777777" w:rsidR="00317CF2" w:rsidRPr="00B60B84" w:rsidRDefault="00E42FE1" w:rsidP="00C13A42">
            <w:pPr>
              <w:pStyle w:val="Lijstalinea"/>
              <w:numPr>
                <w:ilvl w:val="0"/>
                <w:numId w:val="22"/>
              </w:numPr>
            </w:pPr>
            <w:r w:rsidRPr="00C13A42">
              <w:t xml:space="preserve">You will also receive a user manual with a step-by-step explanation of how to use the </w:t>
            </w:r>
            <w:proofErr w:type="spellStart"/>
            <w:r w:rsidR="00C87CFE" w:rsidRPr="00C13A42">
              <w:t>EventLead</w:t>
            </w:r>
            <w:proofErr w:type="spellEnd"/>
            <w:r w:rsidRPr="00C13A42">
              <w:t xml:space="preserve"> portal &amp; App before, during &amp; after the conference.</w:t>
            </w:r>
          </w:p>
        </w:tc>
      </w:tr>
      <w:tr w:rsidR="00317CF2" w14:paraId="4D097557" w14:textId="77777777" w:rsidTr="04B4877E">
        <w:tc>
          <w:tcPr>
            <w:tcW w:w="2110" w:type="dxa"/>
            <w:vMerge/>
          </w:tcPr>
          <w:p w14:paraId="53B26054" w14:textId="77777777" w:rsidR="00317CF2" w:rsidRDefault="00317CF2" w:rsidP="0033655F">
            <w:pPr>
              <w:pStyle w:val="Lijstalinea"/>
              <w:spacing w:before="0"/>
              <w:ind w:left="0" w:right="24"/>
              <w:rPr>
                <w:sz w:val="18"/>
                <w:szCs w:val="18"/>
              </w:rPr>
            </w:pPr>
          </w:p>
        </w:tc>
        <w:tc>
          <w:tcPr>
            <w:tcW w:w="8389" w:type="dxa"/>
          </w:tcPr>
          <w:p w14:paraId="7D266329" w14:textId="77777777" w:rsidR="00317CF2" w:rsidRPr="006D0B4F" w:rsidRDefault="00317CF2" w:rsidP="0033655F">
            <w:pPr>
              <w:pStyle w:val="Kop7"/>
              <w:spacing w:before="0"/>
              <w:rPr>
                <w:sz w:val="18"/>
                <w:szCs w:val="18"/>
              </w:rPr>
            </w:pPr>
          </w:p>
          <w:p w14:paraId="44B70445" w14:textId="77777777" w:rsidR="00317CF2" w:rsidRPr="00C3109E" w:rsidRDefault="00914F47" w:rsidP="0033655F">
            <w:pPr>
              <w:pStyle w:val="Kop7"/>
              <w:rPr>
                <w:color w:val="auto"/>
              </w:rPr>
            </w:pPr>
            <w:r>
              <w:rPr>
                <w:color w:val="auto"/>
              </w:rPr>
              <w:t>Before &amp; DURING the congress</w:t>
            </w:r>
          </w:p>
          <w:p w14:paraId="3C2BA5F4" w14:textId="77777777" w:rsidR="00317CF2" w:rsidRDefault="00317CF2" w:rsidP="0033655F">
            <w:pPr>
              <w:pStyle w:val="Lijstalinea"/>
              <w:numPr>
                <w:ilvl w:val="0"/>
                <w:numId w:val="19"/>
              </w:numPr>
              <w:jc w:val="both"/>
            </w:pPr>
            <w:r>
              <w:t xml:space="preserve">Once you are logged in to the </w:t>
            </w:r>
            <w:proofErr w:type="spellStart"/>
            <w:r w:rsidR="00C87CFE">
              <w:t>EventLead</w:t>
            </w:r>
            <w:proofErr w:type="spellEnd"/>
            <w:r>
              <w:t xml:space="preserve"> portal, you can start </w:t>
            </w:r>
            <w:r w:rsidRPr="008E778F">
              <w:rPr>
                <w:color w:val="0070C0"/>
              </w:rPr>
              <w:t xml:space="preserve">setting up your qualifiers </w:t>
            </w:r>
            <w:r>
              <w:t xml:space="preserve">(products, services …). </w:t>
            </w:r>
          </w:p>
          <w:p w14:paraId="718A6824" w14:textId="77777777" w:rsidR="00E42FE1" w:rsidRPr="008E778F" w:rsidRDefault="00580DB6" w:rsidP="0033655F">
            <w:pPr>
              <w:pStyle w:val="Lijstalinea"/>
              <w:numPr>
                <w:ilvl w:val="0"/>
                <w:numId w:val="19"/>
              </w:numPr>
              <w:jc w:val="both"/>
              <w:rPr>
                <w:color w:val="0070C0"/>
              </w:rPr>
            </w:pPr>
            <w:r>
              <w:t>The on</w:t>
            </w:r>
            <w:r w:rsidR="00C13A42">
              <w:t>site COVR</w:t>
            </w:r>
            <w:r w:rsidR="00E42FE1">
              <w:t xml:space="preserve"> crew will make sure </w:t>
            </w:r>
            <w:r w:rsidR="00D1358E">
              <w:t xml:space="preserve">your qualifiers and all delegate information are </w:t>
            </w:r>
            <w:r w:rsidR="00D1358E" w:rsidRPr="008E778F">
              <w:rPr>
                <w:color w:val="0070C0"/>
              </w:rPr>
              <w:t>available on your</w:t>
            </w:r>
            <w:r w:rsidR="00C13A42" w:rsidRPr="008E778F">
              <w:rPr>
                <w:color w:val="0070C0"/>
              </w:rPr>
              <w:t xml:space="preserve"> device(s) when you pick them up onsite</w:t>
            </w:r>
            <w:r w:rsidR="00D1358E" w:rsidRPr="008E778F">
              <w:rPr>
                <w:color w:val="0070C0"/>
              </w:rPr>
              <w:t>.</w:t>
            </w:r>
          </w:p>
          <w:p w14:paraId="65CA197F" w14:textId="77777777" w:rsidR="00317CF2" w:rsidRDefault="00E42FE1" w:rsidP="0033655F">
            <w:pPr>
              <w:pStyle w:val="Lijstalinea"/>
              <w:numPr>
                <w:ilvl w:val="0"/>
                <w:numId w:val="19"/>
              </w:numPr>
              <w:jc w:val="both"/>
            </w:pPr>
            <w:r w:rsidRPr="008E778F">
              <w:rPr>
                <w:color w:val="0070C0"/>
              </w:rPr>
              <w:t>Y</w:t>
            </w:r>
            <w:r w:rsidR="00317CF2" w:rsidRPr="008E778F">
              <w:rPr>
                <w:color w:val="0070C0"/>
              </w:rPr>
              <w:t xml:space="preserve">our qualifiers and delegate database will automatically be synchronized </w:t>
            </w:r>
            <w:r w:rsidR="00317CF2">
              <w:t>onsite.</w:t>
            </w:r>
          </w:p>
          <w:p w14:paraId="1541170C" w14:textId="77777777" w:rsidR="00317CF2" w:rsidRDefault="00317CF2" w:rsidP="0033655F">
            <w:pPr>
              <w:pStyle w:val="Lijstalinea"/>
              <w:jc w:val="both"/>
            </w:pPr>
            <w:r>
              <w:t>(provided the device has Wi-Fi / data access)</w:t>
            </w:r>
          </w:p>
          <w:p w14:paraId="7D1DEF23" w14:textId="77777777" w:rsidR="00317CF2" w:rsidRDefault="00D1358E" w:rsidP="0033655F">
            <w:pPr>
              <w:pStyle w:val="Lijstalinea"/>
              <w:numPr>
                <w:ilvl w:val="0"/>
                <w:numId w:val="19"/>
              </w:numPr>
              <w:jc w:val="both"/>
            </w:pPr>
            <w:r>
              <w:t>Your</w:t>
            </w:r>
            <w:r w:rsidR="00317CF2">
              <w:t xml:space="preserve"> qualifiers can be updated at any</w:t>
            </w:r>
            <w:r w:rsidR="00F23953">
              <w:t xml:space="preserve"> time</w:t>
            </w:r>
            <w:r w:rsidR="00317CF2">
              <w:t>.</w:t>
            </w:r>
          </w:p>
          <w:p w14:paraId="006C125F" w14:textId="77777777" w:rsidR="00317CF2" w:rsidRPr="006D0B4F" w:rsidRDefault="00317CF2" w:rsidP="0033655F">
            <w:pPr>
              <w:pStyle w:val="Lijstalinea"/>
              <w:rPr>
                <w:sz w:val="22"/>
                <w:szCs w:val="22"/>
              </w:rPr>
            </w:pPr>
          </w:p>
        </w:tc>
      </w:tr>
      <w:tr w:rsidR="00317CF2" w14:paraId="06382117" w14:textId="77777777" w:rsidTr="04B4877E">
        <w:tc>
          <w:tcPr>
            <w:tcW w:w="2110" w:type="dxa"/>
            <w:vMerge/>
          </w:tcPr>
          <w:p w14:paraId="7EE77899" w14:textId="77777777" w:rsidR="00317CF2" w:rsidRDefault="00317CF2" w:rsidP="0033655F">
            <w:pPr>
              <w:pStyle w:val="Lijstalinea"/>
              <w:spacing w:before="0"/>
              <w:ind w:left="0" w:right="24"/>
              <w:rPr>
                <w:sz w:val="18"/>
                <w:szCs w:val="18"/>
              </w:rPr>
            </w:pPr>
          </w:p>
        </w:tc>
        <w:tc>
          <w:tcPr>
            <w:tcW w:w="8389" w:type="dxa"/>
          </w:tcPr>
          <w:p w14:paraId="110A83C4" w14:textId="77777777" w:rsidR="00317CF2" w:rsidRPr="00C3109E" w:rsidRDefault="00914F47" w:rsidP="0033655F">
            <w:pPr>
              <w:pStyle w:val="Kop7"/>
              <w:rPr>
                <w:color w:val="auto"/>
              </w:rPr>
            </w:pPr>
            <w:r>
              <w:rPr>
                <w:color w:val="auto"/>
              </w:rPr>
              <w:t>DURING the Congress</w:t>
            </w:r>
          </w:p>
          <w:p w14:paraId="5B6DA52F" w14:textId="77777777" w:rsidR="00317CF2" w:rsidRPr="00257772" w:rsidRDefault="00317CF2" w:rsidP="00580DB6">
            <w:pPr>
              <w:pStyle w:val="Lijstalinea"/>
              <w:numPr>
                <w:ilvl w:val="0"/>
                <w:numId w:val="21"/>
              </w:numPr>
              <w:ind w:right="24"/>
              <w:rPr>
                <w:color w:val="0070C0"/>
                <w:sz w:val="18"/>
                <w:szCs w:val="18"/>
              </w:rPr>
            </w:pPr>
            <w:r w:rsidRPr="00257772">
              <w:rPr>
                <w:color w:val="0070C0"/>
              </w:rPr>
              <w:t>After having entered the activation code, the device is ready</w:t>
            </w:r>
            <w:r w:rsidR="00580DB6" w:rsidRPr="00257772">
              <w:rPr>
                <w:color w:val="0070C0"/>
              </w:rPr>
              <w:t xml:space="preserve"> </w:t>
            </w:r>
            <w:r w:rsidRPr="00257772">
              <w:rPr>
                <w:color w:val="0070C0"/>
              </w:rPr>
              <w:t xml:space="preserve">for use! </w:t>
            </w:r>
          </w:p>
          <w:p w14:paraId="1866D1A5" w14:textId="77777777" w:rsidR="00317CF2" w:rsidRPr="00D61A95" w:rsidRDefault="00580DB6" w:rsidP="0033655F">
            <w:pPr>
              <w:pStyle w:val="Lijstalinea"/>
              <w:numPr>
                <w:ilvl w:val="0"/>
                <w:numId w:val="21"/>
              </w:numPr>
              <w:ind w:right="24"/>
              <w:rPr>
                <w:sz w:val="18"/>
                <w:szCs w:val="18"/>
              </w:rPr>
            </w:pPr>
            <w:r w:rsidRPr="00C3109E">
              <w:rPr>
                <w:noProof/>
                <w:color w:val="E2007A"/>
                <w:lang w:val="nl-BE" w:eastAsia="nl-BE" w:bidi="ar-SA"/>
              </w:rPr>
              <w:drawing>
                <wp:anchor distT="0" distB="0" distL="114300" distR="114300" simplePos="0" relativeHeight="251660288" behindDoc="0" locked="0" layoutInCell="1" allowOverlap="1" wp14:anchorId="6878C3DB" wp14:editId="7BFE92A8">
                  <wp:simplePos x="0" y="0"/>
                  <wp:positionH relativeFrom="column">
                    <wp:posOffset>3518535</wp:posOffset>
                  </wp:positionH>
                  <wp:positionV relativeFrom="paragraph">
                    <wp:posOffset>86772</wp:posOffset>
                  </wp:positionV>
                  <wp:extent cx="1397000" cy="1111885"/>
                  <wp:effectExtent l="0" t="0" r="0" b="0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Scan_iPad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1111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17CF2">
              <w:t>No Wi-Fi / data is needed for the actual scanning onsite.</w:t>
            </w:r>
          </w:p>
          <w:p w14:paraId="3B856B0D" w14:textId="77777777" w:rsidR="00580DB6" w:rsidRPr="00257772" w:rsidRDefault="00317CF2" w:rsidP="00580DB6">
            <w:pPr>
              <w:pStyle w:val="Lijstalinea"/>
              <w:numPr>
                <w:ilvl w:val="0"/>
                <w:numId w:val="21"/>
              </w:numPr>
              <w:ind w:right="24"/>
              <w:rPr>
                <w:color w:val="0070C0"/>
                <w:sz w:val="18"/>
                <w:szCs w:val="18"/>
              </w:rPr>
            </w:pPr>
            <w:r w:rsidRPr="00257772">
              <w:rPr>
                <w:color w:val="0070C0"/>
              </w:rPr>
              <w:t xml:space="preserve">After scanning a badge you will see all available delegate data on </w:t>
            </w:r>
          </w:p>
          <w:p w14:paraId="0868AFD6" w14:textId="77777777" w:rsidR="00317CF2" w:rsidRPr="00257772" w:rsidRDefault="00317CF2" w:rsidP="00580DB6">
            <w:pPr>
              <w:pStyle w:val="Lijstalinea"/>
              <w:ind w:right="24"/>
              <w:rPr>
                <w:color w:val="0070C0"/>
                <w:sz w:val="18"/>
                <w:szCs w:val="18"/>
              </w:rPr>
            </w:pPr>
            <w:r w:rsidRPr="00257772">
              <w:rPr>
                <w:color w:val="0070C0"/>
              </w:rPr>
              <w:t>your device.</w:t>
            </w:r>
          </w:p>
          <w:p w14:paraId="332E5D9D" w14:textId="77777777" w:rsidR="00580DB6" w:rsidRPr="00926867" w:rsidRDefault="00317CF2" w:rsidP="0033655F">
            <w:pPr>
              <w:pStyle w:val="Lijstalinea"/>
              <w:numPr>
                <w:ilvl w:val="0"/>
                <w:numId w:val="21"/>
              </w:numPr>
              <w:ind w:right="24"/>
              <w:rPr>
                <w:sz w:val="18"/>
                <w:szCs w:val="18"/>
              </w:rPr>
            </w:pPr>
            <w:r w:rsidRPr="00926867">
              <w:t xml:space="preserve">If needed, you can add more data or even make changes </w:t>
            </w:r>
          </w:p>
          <w:p w14:paraId="14CA24B5" w14:textId="77777777" w:rsidR="00317CF2" w:rsidRPr="00926867" w:rsidRDefault="00317CF2" w:rsidP="00580DB6">
            <w:pPr>
              <w:pStyle w:val="Lijstalinea"/>
              <w:ind w:right="24"/>
              <w:rPr>
                <w:sz w:val="18"/>
                <w:szCs w:val="18"/>
              </w:rPr>
            </w:pPr>
            <w:r w:rsidRPr="00926867">
              <w:t>to the presented delegate data.</w:t>
            </w:r>
          </w:p>
          <w:p w14:paraId="29EEF0F9" w14:textId="77777777" w:rsidR="00580DB6" w:rsidRPr="00257772" w:rsidRDefault="00317CF2" w:rsidP="0033655F">
            <w:pPr>
              <w:pStyle w:val="Lijstalinea"/>
              <w:numPr>
                <w:ilvl w:val="0"/>
                <w:numId w:val="21"/>
              </w:numPr>
              <w:ind w:right="24"/>
              <w:rPr>
                <w:color w:val="0070C0"/>
                <w:sz w:val="18"/>
                <w:szCs w:val="18"/>
              </w:rPr>
            </w:pPr>
            <w:r w:rsidRPr="00257772">
              <w:rPr>
                <w:color w:val="0070C0"/>
              </w:rPr>
              <w:t xml:space="preserve">For each scan you can select your qualifiers and </w:t>
            </w:r>
          </w:p>
          <w:p w14:paraId="4E9F434B" w14:textId="77777777" w:rsidR="00317CF2" w:rsidRPr="00257772" w:rsidRDefault="00317CF2" w:rsidP="00580DB6">
            <w:pPr>
              <w:pStyle w:val="Lijstalinea"/>
              <w:ind w:right="24"/>
              <w:rPr>
                <w:color w:val="0070C0"/>
                <w:sz w:val="18"/>
                <w:szCs w:val="18"/>
              </w:rPr>
            </w:pPr>
            <w:r w:rsidRPr="00257772">
              <w:rPr>
                <w:color w:val="0070C0"/>
              </w:rPr>
              <w:t>additional comments.</w:t>
            </w:r>
          </w:p>
          <w:p w14:paraId="4EE56EFC" w14:textId="77777777" w:rsidR="00317CF2" w:rsidRPr="00A4099A" w:rsidRDefault="00317CF2" w:rsidP="0033655F">
            <w:pPr>
              <w:pStyle w:val="Lijstalinea"/>
              <w:numPr>
                <w:ilvl w:val="0"/>
                <w:numId w:val="21"/>
              </w:numPr>
              <w:ind w:right="24"/>
              <w:jc w:val="both"/>
              <w:rPr>
                <w:sz w:val="18"/>
                <w:szCs w:val="18"/>
              </w:rPr>
            </w:pPr>
            <w:r>
              <w:t xml:space="preserve">You remain in full control of all your scanned leads. </w:t>
            </w:r>
          </w:p>
          <w:p w14:paraId="52DF921C" w14:textId="77777777" w:rsidR="00317CF2" w:rsidRPr="00523FEA" w:rsidRDefault="00317CF2" w:rsidP="0033655F">
            <w:pPr>
              <w:pStyle w:val="Lijstalinea"/>
              <w:ind w:right="24"/>
              <w:jc w:val="both"/>
              <w:rPr>
                <w:sz w:val="18"/>
                <w:szCs w:val="18"/>
              </w:rPr>
            </w:pPr>
            <w:r>
              <w:t>At any moment you can display any scan you made with your device and make changes.</w:t>
            </w:r>
          </w:p>
          <w:p w14:paraId="65F530D5" w14:textId="77777777" w:rsidR="00317CF2" w:rsidRPr="00257772" w:rsidRDefault="00317CF2" w:rsidP="00926867">
            <w:pPr>
              <w:pStyle w:val="Lijstalinea"/>
              <w:numPr>
                <w:ilvl w:val="0"/>
                <w:numId w:val="21"/>
              </w:numPr>
              <w:ind w:right="24"/>
              <w:rPr>
                <w:color w:val="0070C0"/>
              </w:rPr>
            </w:pPr>
            <w:r w:rsidRPr="00257772">
              <w:rPr>
                <w:color w:val="0070C0"/>
              </w:rPr>
              <w:t>Lead data will be synchronized continuously wit</w:t>
            </w:r>
            <w:r w:rsidR="00C87CFE" w:rsidRPr="00257772">
              <w:rPr>
                <w:color w:val="0070C0"/>
              </w:rPr>
              <w:t xml:space="preserve">h </w:t>
            </w:r>
            <w:r w:rsidR="007E7AAB" w:rsidRPr="00257772">
              <w:rPr>
                <w:color w:val="0070C0"/>
              </w:rPr>
              <w:t xml:space="preserve">the </w:t>
            </w:r>
            <w:proofErr w:type="spellStart"/>
            <w:r w:rsidR="00C87CFE" w:rsidRPr="00257772">
              <w:rPr>
                <w:color w:val="0070C0"/>
              </w:rPr>
              <w:t>Event</w:t>
            </w:r>
            <w:r w:rsidRPr="00257772">
              <w:rPr>
                <w:color w:val="0070C0"/>
              </w:rPr>
              <w:t>Lead</w:t>
            </w:r>
            <w:proofErr w:type="spellEnd"/>
            <w:r w:rsidRPr="00257772">
              <w:rPr>
                <w:color w:val="0070C0"/>
              </w:rPr>
              <w:t xml:space="preserve"> Server if Wi-Fi is available.</w:t>
            </w:r>
          </w:p>
          <w:p w14:paraId="0A5F5477" w14:textId="77777777" w:rsidR="00317CF2" w:rsidRPr="00677735" w:rsidRDefault="00317CF2" w:rsidP="00580DB6">
            <w:pPr>
              <w:pStyle w:val="Lijstalinea"/>
              <w:numPr>
                <w:ilvl w:val="0"/>
                <w:numId w:val="21"/>
              </w:numPr>
              <w:ind w:right="24"/>
              <w:jc w:val="both"/>
              <w:rPr>
                <w:sz w:val="18"/>
                <w:szCs w:val="18"/>
              </w:rPr>
            </w:pPr>
            <w:r>
              <w:t xml:space="preserve">At the end of the conference you return the </w:t>
            </w:r>
            <w:r w:rsidR="007E7AAB">
              <w:t>device to the onsite COVR Crew</w:t>
            </w:r>
            <w:r>
              <w:t>.</w:t>
            </w:r>
          </w:p>
        </w:tc>
      </w:tr>
      <w:tr w:rsidR="00317CF2" w14:paraId="32B6E1BF" w14:textId="77777777" w:rsidTr="04B4877E">
        <w:tc>
          <w:tcPr>
            <w:tcW w:w="2110" w:type="dxa"/>
            <w:vMerge/>
          </w:tcPr>
          <w:p w14:paraId="325A2A40" w14:textId="77777777" w:rsidR="00317CF2" w:rsidRDefault="00317CF2" w:rsidP="0033655F">
            <w:pPr>
              <w:pStyle w:val="Lijstalinea"/>
              <w:spacing w:before="0"/>
              <w:ind w:left="0" w:right="24"/>
              <w:rPr>
                <w:sz w:val="18"/>
                <w:szCs w:val="18"/>
              </w:rPr>
            </w:pPr>
          </w:p>
        </w:tc>
        <w:tc>
          <w:tcPr>
            <w:tcW w:w="8389" w:type="dxa"/>
          </w:tcPr>
          <w:p w14:paraId="4813AA3F" w14:textId="77777777" w:rsidR="00317CF2" w:rsidRPr="006D0B4F" w:rsidRDefault="00317CF2" w:rsidP="0033655F">
            <w:pPr>
              <w:pStyle w:val="Kop7"/>
              <w:spacing w:before="0"/>
              <w:rPr>
                <w:sz w:val="12"/>
                <w:szCs w:val="12"/>
              </w:rPr>
            </w:pPr>
          </w:p>
          <w:p w14:paraId="35771A4A" w14:textId="77777777" w:rsidR="00317CF2" w:rsidRPr="007F0CB9" w:rsidRDefault="00317CF2" w:rsidP="0033655F">
            <w:pPr>
              <w:pStyle w:val="Kop7"/>
              <w:rPr>
                <w:color w:val="0070C0"/>
              </w:rPr>
            </w:pPr>
            <w:r w:rsidRPr="00C3109E">
              <w:rPr>
                <w:color w:val="auto"/>
              </w:rPr>
              <w:t>DURING &amp; AFTER the Con</w:t>
            </w:r>
            <w:r w:rsidR="00914F47">
              <w:rPr>
                <w:color w:val="auto"/>
              </w:rPr>
              <w:t>gress</w:t>
            </w:r>
          </w:p>
          <w:p w14:paraId="353855D6" w14:textId="77777777" w:rsidR="00580DB6" w:rsidRPr="007F0CB9" w:rsidRDefault="00317CF2" w:rsidP="0033655F">
            <w:pPr>
              <w:pStyle w:val="Lijstalinea"/>
              <w:numPr>
                <w:ilvl w:val="0"/>
                <w:numId w:val="23"/>
              </w:numPr>
              <w:ind w:left="701" w:right="24" w:hanging="283"/>
              <w:jc w:val="both"/>
              <w:rPr>
                <w:color w:val="0070C0"/>
                <w:sz w:val="18"/>
                <w:szCs w:val="18"/>
              </w:rPr>
            </w:pPr>
            <w:r w:rsidRPr="007F0CB9">
              <w:rPr>
                <w:color w:val="0070C0"/>
              </w:rPr>
              <w:t xml:space="preserve">Once you synchronized </w:t>
            </w:r>
            <w:r w:rsidRPr="007F0CB9">
              <w:t xml:space="preserve">all your leads with the </w:t>
            </w:r>
            <w:proofErr w:type="spellStart"/>
            <w:r w:rsidR="00C87CFE" w:rsidRPr="007F0CB9">
              <w:t>EventLead</w:t>
            </w:r>
            <w:proofErr w:type="spellEnd"/>
            <w:r w:rsidRPr="007F0CB9">
              <w:t xml:space="preserve"> </w:t>
            </w:r>
            <w:r w:rsidR="00580DB6" w:rsidRPr="007F0CB9">
              <w:t>portal</w:t>
            </w:r>
            <w:r w:rsidRPr="007F0CB9">
              <w:t xml:space="preserve"> you can</w:t>
            </w:r>
            <w:r w:rsidR="00580DB6" w:rsidRPr="007F0CB9">
              <w:t>:</w:t>
            </w:r>
            <w:r w:rsidRPr="007F0CB9">
              <w:t xml:space="preserve"> </w:t>
            </w:r>
          </w:p>
          <w:p w14:paraId="4D41BB1F" w14:textId="77777777" w:rsidR="00580DB6" w:rsidRPr="007F0CB9" w:rsidRDefault="00E679A3" w:rsidP="00580DB6">
            <w:pPr>
              <w:pStyle w:val="Lijstalinea"/>
              <w:numPr>
                <w:ilvl w:val="0"/>
                <w:numId w:val="36"/>
              </w:numPr>
              <w:ind w:right="24" w:hanging="40"/>
              <w:jc w:val="both"/>
              <w:rPr>
                <w:color w:val="0070C0"/>
                <w:sz w:val="18"/>
                <w:szCs w:val="18"/>
              </w:rPr>
            </w:pPr>
            <w:r w:rsidRPr="007F0CB9">
              <w:rPr>
                <w:color w:val="0070C0"/>
              </w:rPr>
              <w:t xml:space="preserve">export them from the portal </w:t>
            </w:r>
          </w:p>
          <w:p w14:paraId="6DB47FEE" w14:textId="77777777" w:rsidR="00317CF2" w:rsidRPr="007F0CB9" w:rsidRDefault="00317CF2" w:rsidP="00580DB6">
            <w:pPr>
              <w:pStyle w:val="Lijstalinea"/>
              <w:numPr>
                <w:ilvl w:val="0"/>
                <w:numId w:val="36"/>
              </w:numPr>
              <w:ind w:right="24" w:hanging="40"/>
              <w:jc w:val="both"/>
              <w:rPr>
                <w:color w:val="0070C0"/>
                <w:sz w:val="18"/>
                <w:szCs w:val="18"/>
              </w:rPr>
            </w:pPr>
            <w:r w:rsidRPr="007F0CB9">
              <w:rPr>
                <w:color w:val="0070C0"/>
              </w:rPr>
              <w:t>start using the information gathered to optimize your sales efforts.</w:t>
            </w:r>
          </w:p>
          <w:p w14:paraId="409CCE56" w14:textId="77777777" w:rsidR="00580DB6" w:rsidRPr="00580DB6" w:rsidRDefault="00317CF2" w:rsidP="0033655F">
            <w:pPr>
              <w:pStyle w:val="Lijstalinea"/>
              <w:numPr>
                <w:ilvl w:val="0"/>
                <w:numId w:val="23"/>
              </w:numPr>
              <w:ind w:left="701" w:right="24" w:hanging="283"/>
              <w:jc w:val="both"/>
              <w:rPr>
                <w:sz w:val="18"/>
                <w:szCs w:val="18"/>
              </w:rPr>
            </w:pPr>
            <w:r>
              <w:t xml:space="preserve">Your lead data will remain available on </w:t>
            </w:r>
            <w:r w:rsidR="00580DB6">
              <w:t xml:space="preserve">the </w:t>
            </w:r>
            <w:proofErr w:type="spellStart"/>
            <w:r w:rsidR="00C87CFE">
              <w:t>EventLead</w:t>
            </w:r>
            <w:proofErr w:type="spellEnd"/>
            <w:r>
              <w:t xml:space="preserve"> portal after the conference for </w:t>
            </w:r>
          </w:p>
          <w:p w14:paraId="5AA4A344" w14:textId="77777777" w:rsidR="00317CF2" w:rsidRPr="006B34F4" w:rsidRDefault="00317CF2" w:rsidP="00580DB6">
            <w:pPr>
              <w:pStyle w:val="Lijstalinea"/>
              <w:ind w:left="701" w:right="24"/>
              <w:jc w:val="both"/>
              <w:rPr>
                <w:sz w:val="18"/>
                <w:szCs w:val="18"/>
              </w:rPr>
            </w:pPr>
            <w:r>
              <w:t>6 weeks.</w:t>
            </w:r>
          </w:p>
          <w:p w14:paraId="7918425D" w14:textId="77777777" w:rsidR="00317CF2" w:rsidRDefault="00317CF2" w:rsidP="0033655F">
            <w:pPr>
              <w:pStyle w:val="Lijstalinea"/>
              <w:ind w:left="2969" w:right="24"/>
              <w:rPr>
                <w:sz w:val="18"/>
                <w:szCs w:val="18"/>
              </w:rPr>
            </w:pPr>
          </w:p>
        </w:tc>
      </w:tr>
    </w:tbl>
    <w:p w14:paraId="2CFF2EE2" w14:textId="77777777" w:rsidR="00580DB6" w:rsidRDefault="00580DB6" w:rsidP="00580DB6">
      <w:pPr>
        <w:pStyle w:val="NormalIndent0"/>
      </w:pPr>
    </w:p>
    <w:p w14:paraId="54B66D6A" w14:textId="77777777" w:rsidR="00580DB6" w:rsidRDefault="00580DB6" w:rsidP="00580DB6">
      <w:pPr>
        <w:pStyle w:val="NormalIndent0"/>
      </w:pPr>
    </w:p>
    <w:p w14:paraId="75906920" w14:textId="42D95F20" w:rsidR="00580DB6" w:rsidRPr="0081466D" w:rsidRDefault="007A5136" w:rsidP="008B52E0">
      <w:pPr>
        <w:pStyle w:val="Kop1"/>
        <w:rPr>
          <w:b w:val="0"/>
          <w:bCs w:val="0"/>
          <w:spacing w:val="0"/>
        </w:rPr>
      </w:pPr>
      <w:r w:rsidRPr="0081466D">
        <w:rPr>
          <w:bCs w:val="0"/>
          <w:spacing w:val="0"/>
        </w:rPr>
        <w:t xml:space="preserve">Badge scanners for Symposium holders -  </w:t>
      </w:r>
      <w:proofErr w:type="spellStart"/>
      <w:r w:rsidR="008B52E0" w:rsidRPr="0081466D">
        <w:rPr>
          <w:bCs w:val="0"/>
          <w:spacing w:val="0"/>
        </w:rPr>
        <w:t>EventTr</w:t>
      </w:r>
      <w:r w:rsidR="00345AA6" w:rsidRPr="0081466D">
        <w:rPr>
          <w:bCs w:val="0"/>
          <w:spacing w:val="0"/>
        </w:rPr>
        <w:t>ack</w:t>
      </w:r>
      <w:proofErr w:type="spellEnd"/>
      <w:r w:rsidR="00345AA6" w:rsidRPr="0081466D">
        <w:rPr>
          <w:bCs w:val="0"/>
          <w:spacing w:val="0"/>
        </w:rPr>
        <w:t xml:space="preserve"> </w:t>
      </w:r>
    </w:p>
    <w:p w14:paraId="401DE6DD" w14:textId="77777777" w:rsidR="008B52E0" w:rsidRDefault="008B52E0" w:rsidP="00580DB6">
      <w:pPr>
        <w:pStyle w:val="NormalIndent0"/>
      </w:pPr>
    </w:p>
    <w:p w14:paraId="562E7809" w14:textId="77777777" w:rsidR="008B52E0" w:rsidRDefault="008B52E0" w:rsidP="00580DB6">
      <w:pPr>
        <w:pStyle w:val="NormalIndent0"/>
      </w:pPr>
    </w:p>
    <w:tbl>
      <w:tblPr>
        <w:tblStyle w:val="Tabel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1"/>
        <w:gridCol w:w="7728"/>
      </w:tblGrid>
      <w:tr w:rsidR="005D3C9D" w14:paraId="0F8BB88F" w14:textId="77777777" w:rsidTr="04B4877E">
        <w:tc>
          <w:tcPr>
            <w:tcW w:w="9849" w:type="dxa"/>
            <w:gridSpan w:val="2"/>
          </w:tcPr>
          <w:p w14:paraId="4FBFE39C" w14:textId="77777777" w:rsidR="005D3C9D" w:rsidRDefault="005D3C9D" w:rsidP="00580DB6">
            <w:pPr>
              <w:pStyle w:val="NormalIndent0"/>
              <w:ind w:left="0"/>
            </w:pPr>
            <w:r>
              <w:t xml:space="preserve">To provide symposium organizers with a </w:t>
            </w:r>
            <w:r w:rsidR="00370C1A">
              <w:t xml:space="preserve">fast </w:t>
            </w:r>
            <w:r w:rsidR="00464DB2">
              <w:t>way</w:t>
            </w:r>
            <w:r>
              <w:t xml:space="preserve"> to scan participants at the entry of the meeting room, COVR offers the </w:t>
            </w:r>
            <w:proofErr w:type="spellStart"/>
            <w:r>
              <w:t>EventTrack</w:t>
            </w:r>
            <w:proofErr w:type="spellEnd"/>
            <w:r>
              <w:t xml:space="preserve"> </w:t>
            </w:r>
            <w:r w:rsidR="00915164">
              <w:t>S</w:t>
            </w:r>
            <w:r>
              <w:t xml:space="preserve">ymposium </w:t>
            </w:r>
            <w:r w:rsidR="00915164">
              <w:t>S</w:t>
            </w:r>
            <w:r w:rsidR="00735F32">
              <w:t xml:space="preserve">canner.  The </w:t>
            </w:r>
            <w:proofErr w:type="spellStart"/>
            <w:r w:rsidR="00735F32">
              <w:t>EventTrack</w:t>
            </w:r>
            <w:proofErr w:type="spellEnd"/>
            <w:r w:rsidR="00735F32">
              <w:t xml:space="preserve"> app is optimized for speed so that each participant can be scanned in a fraction of a second.  Due to the continuous mode, the device is ready to scan the next participant as soon as the previous scan has been made. </w:t>
            </w:r>
          </w:p>
        </w:tc>
      </w:tr>
      <w:tr w:rsidR="00C1394F" w14:paraId="57A6644C" w14:textId="77777777" w:rsidTr="04B4877E">
        <w:tc>
          <w:tcPr>
            <w:tcW w:w="2121" w:type="dxa"/>
          </w:tcPr>
          <w:p w14:paraId="7E33F41A" w14:textId="77777777" w:rsidR="00C1394F" w:rsidRDefault="00C1394F" w:rsidP="00580DB6">
            <w:pPr>
              <w:pStyle w:val="NormalIndent0"/>
              <w:ind w:left="0"/>
            </w:pPr>
            <w:r>
              <w:rPr>
                <w:noProof/>
                <w:lang w:val="nl-BE" w:eastAsia="nl-BE" w:bidi="ar-SA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704D2FAA" wp14:editId="5FA2A0F2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245110</wp:posOffset>
                      </wp:positionV>
                      <wp:extent cx="1221105" cy="1132205"/>
                      <wp:effectExtent l="0" t="0" r="0" b="0"/>
                      <wp:wrapTight wrapText="bothSides">
                        <wp:wrapPolygon edited="0">
                          <wp:start x="20477" y="4240"/>
                          <wp:lineTo x="1269" y="4240"/>
                          <wp:lineTo x="1269" y="17324"/>
                          <wp:lineTo x="20477" y="17324"/>
                          <wp:lineTo x="20477" y="4240"/>
                        </wp:wrapPolygon>
                      </wp:wrapTight>
                      <wp:docPr id="3" name="Flowchart: Stored Data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221105" cy="1132205"/>
                              </a:xfrm>
                              <a:prstGeom prst="flowChartOnlineStorage">
                                <a:avLst/>
                              </a:prstGeom>
                              <a:noFill/>
                              <a:ln w="22225">
                                <a:noFill/>
                              </a:ln>
                              <a:effectLst>
                                <a:outerShdw blurRad="50800" dist="50800" dir="2760000" sx="92000" sy="92000" algn="ctr" rotWithShape="0">
                                  <a:schemeClr val="bg1">
                                    <a:lumMod val="75000"/>
                                  </a:scheme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B03575" w14:textId="77777777" w:rsidR="005D3C9D" w:rsidRPr="007F0CB9" w:rsidRDefault="005D3C9D" w:rsidP="005D3C9D">
                                  <w:pPr>
                                    <w:jc w:val="center"/>
                                    <w:rPr>
                                      <w:b/>
                                      <w:color w:val="0070C0"/>
                                      <w:sz w:val="32"/>
                                      <w:lang w:val="nl-BE"/>
                                      <w14:shadow w14:blurRad="50800" w14:dist="50800" w14:dir="0" w14:sx="0" w14:sy="0" w14:kx="0" w14:ky="0" w14:algn="ctr">
                                        <w14:srgbClr w14:val="000000">
                                          <w14:alpha w14:val="56870"/>
                                        </w14:srgbClr>
                                      </w14:shadow>
                                    </w:rPr>
                                  </w:pPr>
                                  <w:r w:rsidRPr="007F0CB9">
                                    <w:rPr>
                                      <w:b/>
                                      <w:color w:val="0070C0"/>
                                      <w:sz w:val="32"/>
                                      <w:lang w:val="nl-BE"/>
                                      <w14:shadow w14:blurRad="50800" w14:dist="50800" w14:dir="0" w14:sx="0" w14:sy="0" w14:kx="0" w14:ky="0" w14:algn="ctr">
                                        <w14:srgbClr w14:val="000000">
                                          <w14:alpha w14:val="56870"/>
                                        </w14:srgbClr>
                                      </w14:shadow>
                                    </w:rPr>
                                    <w:t>ORDER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 id="Flowchart: Stored Data 3" style="position:absolute;margin-left:-.05pt;margin-top:19.3pt;width:96.15pt;height:89.15pt;rotation:-90;z-index:-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30" filled="f" stroked="f" strokeweight="1.75pt" type="#_x0000_t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" w14:anchorId="704D2FAA">
                      <v:shadow on="t" type="perspective" color="#bfbfbf [2412]" offset=".98025mm,1.0151mm" matrix="60293f,,,60293f"/>
                      <v:textbox>
                        <w:txbxContent>
                          <w:p w:rsidRPr="007F0CB9" w:rsidR="005D3C9D" w:rsidP="005D3C9D" w:rsidRDefault="005D3C9D" w14:paraId="05B03575" w14:textId="77777777">
                            <w:pPr>
                              <w:jc w:val="center"/>
                              <w:rPr>
                                <w:b/>
                                <w:color w:val="0070C0"/>
                                <w:sz w:val="32"/>
                                <w:lang w:val="nl-BE"/>
                                <w14:shadow w14:blurRad="50800" w14:dist="50800" w14:dir="0" w14:sx="0" w14:sy="0" w14:kx="0" w14:ky="0" w14:algn="ctr">
                                  <w14:srgbClr w14:val="000000">
                                    <w14:alpha w14:val="56870"/>
                                  </w14:srgbClr>
                                </w14:shadow>
                              </w:rPr>
                            </w:pPr>
                            <w:r w:rsidRPr="007F0CB9">
                              <w:rPr>
                                <w:b/>
                                <w:color w:val="0070C0"/>
                                <w:sz w:val="32"/>
                                <w:lang w:val="nl-BE"/>
                                <w14:shadow w14:blurRad="50800" w14:dist="50800" w14:dir="0" w14:sx="0" w14:sy="0" w14:kx="0" w14:ky="0" w14:algn="ctr">
                                  <w14:srgbClr w14:val="000000">
                                    <w14:alpha w14:val="56870"/>
                                  </w14:srgbClr>
                                </w14:shadow>
                              </w:rPr>
                              <w:t>ORDER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14:paraId="2A288574" w14:textId="77777777" w:rsidR="00C1394F" w:rsidRDefault="00C1394F" w:rsidP="00580DB6">
            <w:pPr>
              <w:pStyle w:val="NormalIndent0"/>
              <w:ind w:left="0"/>
            </w:pPr>
          </w:p>
          <w:p w14:paraId="6F947E4B" w14:textId="77777777" w:rsidR="00C1394F" w:rsidRDefault="00C1394F" w:rsidP="00580DB6">
            <w:pPr>
              <w:pStyle w:val="NormalIndent0"/>
              <w:ind w:left="0"/>
            </w:pPr>
          </w:p>
        </w:tc>
        <w:tc>
          <w:tcPr>
            <w:tcW w:w="7728" w:type="dxa"/>
          </w:tcPr>
          <w:p w14:paraId="2EBDE434" w14:textId="77777777" w:rsidR="00D751F5" w:rsidRPr="00C3109E" w:rsidRDefault="00D751F5" w:rsidP="00D751F5">
            <w:pPr>
              <w:pStyle w:val="Kop7"/>
              <w:rPr>
                <w:color w:val="auto"/>
              </w:rPr>
            </w:pPr>
            <w:r>
              <w:rPr>
                <w:color w:val="auto"/>
              </w:rPr>
              <w:t>Before the congress</w:t>
            </w:r>
          </w:p>
          <w:p w14:paraId="45E87A87" w14:textId="77777777" w:rsidR="00D751F5" w:rsidRDefault="00D751F5" w:rsidP="00580DB6">
            <w:pPr>
              <w:pStyle w:val="NormalIndent0"/>
              <w:ind w:left="0"/>
            </w:pPr>
          </w:p>
          <w:p w14:paraId="02B16C81" w14:textId="77777777" w:rsidR="00C1394F" w:rsidRPr="007F0CB9" w:rsidRDefault="00915164" w:rsidP="00D751F5">
            <w:pPr>
              <w:pStyle w:val="Lijstalinea"/>
              <w:numPr>
                <w:ilvl w:val="0"/>
                <w:numId w:val="19"/>
              </w:numPr>
              <w:rPr>
                <w:color w:val="0070C0"/>
              </w:rPr>
            </w:pPr>
            <w:r w:rsidRPr="007F0CB9">
              <w:rPr>
                <w:color w:val="0070C0"/>
              </w:rPr>
              <w:t xml:space="preserve">Order your </w:t>
            </w:r>
            <w:proofErr w:type="spellStart"/>
            <w:r w:rsidRPr="007F0CB9">
              <w:rPr>
                <w:color w:val="0070C0"/>
              </w:rPr>
              <w:t>EventTrack</w:t>
            </w:r>
            <w:proofErr w:type="spellEnd"/>
            <w:r w:rsidRPr="007F0CB9">
              <w:rPr>
                <w:color w:val="0070C0"/>
              </w:rPr>
              <w:t xml:space="preserve"> Symposium Scanner through the congress web site. </w:t>
            </w:r>
          </w:p>
          <w:p w14:paraId="6B9C5412" w14:textId="77777777" w:rsidR="00D751F5" w:rsidRDefault="00D751F5" w:rsidP="00D751F5">
            <w:pPr>
              <w:pStyle w:val="Lijstalinea"/>
              <w:numPr>
                <w:ilvl w:val="0"/>
                <w:numId w:val="19"/>
              </w:numPr>
            </w:pPr>
            <w:r>
              <w:t>Consider ordering multiple scanner</w:t>
            </w:r>
            <w:r w:rsidR="00E679A3">
              <w:t>s</w:t>
            </w:r>
            <w:r>
              <w:t xml:space="preserve"> so that several persons can be present at the session room entrance to ensure all participants can be scanned swiftly.</w:t>
            </w:r>
          </w:p>
          <w:p w14:paraId="6752341F" w14:textId="77777777" w:rsidR="00D751F5" w:rsidRDefault="00D751F5" w:rsidP="00D751F5">
            <w:pPr>
              <w:pStyle w:val="Lijstalinea"/>
              <w:numPr>
                <w:ilvl w:val="0"/>
                <w:numId w:val="19"/>
              </w:numPr>
            </w:pPr>
            <w:r w:rsidRPr="007F0CB9">
              <w:rPr>
                <w:color w:val="0070C0"/>
              </w:rPr>
              <w:t xml:space="preserve">Your </w:t>
            </w:r>
            <w:proofErr w:type="spellStart"/>
            <w:r w:rsidRPr="007F0CB9">
              <w:rPr>
                <w:color w:val="0070C0"/>
              </w:rPr>
              <w:t>EventTrack</w:t>
            </w:r>
            <w:proofErr w:type="spellEnd"/>
            <w:r w:rsidRPr="007F0CB9">
              <w:rPr>
                <w:color w:val="0070C0"/>
              </w:rPr>
              <w:t xml:space="preserve"> scanner(s) will be fully configured for your symposium(s). Absolutely no preparation needed from your </w:t>
            </w:r>
            <w:r w:rsidR="00E679A3" w:rsidRPr="007F0CB9">
              <w:rPr>
                <w:color w:val="0070C0"/>
              </w:rPr>
              <w:t>side!</w:t>
            </w:r>
          </w:p>
        </w:tc>
      </w:tr>
      <w:tr w:rsidR="00D751F5" w14:paraId="2DDADD57" w14:textId="77777777" w:rsidTr="04B4877E">
        <w:tc>
          <w:tcPr>
            <w:tcW w:w="2121" w:type="dxa"/>
          </w:tcPr>
          <w:p w14:paraId="2562AC0D" w14:textId="77777777" w:rsidR="00D751F5" w:rsidRPr="00BB2C8F" w:rsidRDefault="00D751F5" w:rsidP="00580DB6">
            <w:pPr>
              <w:pStyle w:val="NormalIndent0"/>
              <w:ind w:left="0"/>
              <w:rPr>
                <w:noProof/>
                <w:lang w:eastAsia="nl-BE" w:bidi="ar-SA"/>
              </w:rPr>
            </w:pPr>
            <w:r>
              <w:rPr>
                <w:noProof/>
                <w:lang w:val="nl-BE" w:eastAsia="nl-BE" w:bidi="ar-SA"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 wp14:anchorId="5D819CB5" wp14:editId="1B9A087D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208915</wp:posOffset>
                      </wp:positionV>
                      <wp:extent cx="1221105" cy="1102360"/>
                      <wp:effectExtent l="0" t="0" r="0" b="0"/>
                      <wp:wrapTight wrapText="bothSides">
                        <wp:wrapPolygon edited="0">
                          <wp:start x="20213" y="4062"/>
                          <wp:lineTo x="1679" y="4062"/>
                          <wp:lineTo x="1679" y="17500"/>
                          <wp:lineTo x="20213" y="17500"/>
                          <wp:lineTo x="20213" y="4062"/>
                        </wp:wrapPolygon>
                      </wp:wrapTight>
                      <wp:docPr id="4" name="Flowchart: Stored Data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221105" cy="1102360"/>
                              </a:xfrm>
                              <a:prstGeom prst="flowChartOnlineStorage">
                                <a:avLst/>
                              </a:prstGeom>
                              <a:noFill/>
                              <a:ln w="22225">
                                <a:noFill/>
                              </a:ln>
                              <a:effectLst>
                                <a:outerShdw blurRad="50800" dist="50800" dir="2760000" sx="92000" sy="92000" algn="ctr" rotWithShape="0">
                                  <a:schemeClr val="bg1">
                                    <a:lumMod val="75000"/>
                                  </a:scheme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B3F5CCD" w14:textId="77777777" w:rsidR="00D751F5" w:rsidRPr="007F0CB9" w:rsidRDefault="00324DA8" w:rsidP="00D751F5">
                                  <w:pPr>
                                    <w:jc w:val="center"/>
                                    <w:rPr>
                                      <w:b/>
                                      <w:color w:val="0070C0"/>
                                      <w:sz w:val="32"/>
                                      <w:lang w:val="nl-BE"/>
                                      <w14:shadow w14:blurRad="50800" w14:dist="50800" w14:dir="0" w14:sx="0" w14:sy="0" w14:kx="0" w14:ky="0" w14:algn="ctr">
                                        <w14:srgbClr w14:val="000000">
                                          <w14:alpha w14:val="56870"/>
                                        </w14:srgbClr>
                                      </w14:shadow>
                                    </w:rPr>
                                  </w:pPr>
                                  <w:r w:rsidRPr="007F0CB9">
                                    <w:rPr>
                                      <w:b/>
                                      <w:color w:val="0070C0"/>
                                      <w:sz w:val="32"/>
                                      <w:lang w:val="nl-BE"/>
                                      <w14:shadow w14:blurRad="50800" w14:dist="50800" w14:dir="0" w14:sx="0" w14:sy="0" w14:kx="0" w14:ky="0" w14:algn="ctr">
                                        <w14:srgbClr w14:val="000000">
                                          <w14:alpha w14:val="56870"/>
                                        </w14:srgbClr>
                                      </w14:shadow>
                                    </w:rPr>
                                    <w:t>SCAN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 id="Flowchart: Stored Data 4" style="position:absolute;margin-left:1.3pt;margin-top:16.45pt;width:96.15pt;height:86.8pt;rotation:-90;z-index:-25164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31" filled="f" stroked="f" strokeweight="1.75pt" type="#_x0000_t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" w14:anchorId="5D819CB5">
                      <v:shadow on="t" type="perspective" color="#bfbfbf [2412]" offset=".98025mm,1.0151mm" matrix="60293f,,,60293f"/>
                      <v:textbox>
                        <w:txbxContent>
                          <w:p w:rsidRPr="007F0CB9" w:rsidR="00D751F5" w:rsidP="00D751F5" w:rsidRDefault="00324DA8" w14:paraId="0B3F5CCD" w14:textId="77777777">
                            <w:pPr>
                              <w:jc w:val="center"/>
                              <w:rPr>
                                <w:b/>
                                <w:color w:val="0070C0"/>
                                <w:sz w:val="32"/>
                                <w:lang w:val="nl-BE"/>
                                <w14:shadow w14:blurRad="50800" w14:dist="50800" w14:dir="0" w14:sx="0" w14:sy="0" w14:kx="0" w14:ky="0" w14:algn="ctr">
                                  <w14:srgbClr w14:val="000000">
                                    <w14:alpha w14:val="56870"/>
                                  </w14:srgbClr>
                                </w14:shadow>
                              </w:rPr>
                            </w:pPr>
                            <w:r w:rsidRPr="007F0CB9">
                              <w:rPr>
                                <w:b/>
                                <w:color w:val="0070C0"/>
                                <w:sz w:val="32"/>
                                <w:lang w:val="nl-BE"/>
                                <w14:shadow w14:blurRad="50800" w14:dist="50800" w14:dir="0" w14:sx="0" w14:sy="0" w14:kx="0" w14:ky="0" w14:algn="ctr">
                                  <w14:srgbClr w14:val="000000">
                                    <w14:alpha w14:val="56870"/>
                                  </w14:srgbClr>
                                </w14:shadow>
                              </w:rPr>
                              <w:t>SCAN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</w:tc>
        <w:tc>
          <w:tcPr>
            <w:tcW w:w="7728" w:type="dxa"/>
          </w:tcPr>
          <w:p w14:paraId="556F2C8A" w14:textId="77777777" w:rsidR="00D751F5" w:rsidRPr="00C3109E" w:rsidRDefault="00D751F5" w:rsidP="00D751F5">
            <w:pPr>
              <w:pStyle w:val="Kop7"/>
              <w:rPr>
                <w:color w:val="auto"/>
              </w:rPr>
            </w:pPr>
            <w:r>
              <w:rPr>
                <w:color w:val="auto"/>
              </w:rPr>
              <w:t>DURING the Congress</w:t>
            </w:r>
          </w:p>
          <w:p w14:paraId="250C7E5B" w14:textId="77777777" w:rsidR="00D751F5" w:rsidRPr="007F0CB9" w:rsidRDefault="00D751F5" w:rsidP="00D751F5">
            <w:pPr>
              <w:pStyle w:val="Lijstalinea"/>
              <w:numPr>
                <w:ilvl w:val="0"/>
                <w:numId w:val="19"/>
              </w:numPr>
              <w:rPr>
                <w:color w:val="0070C0"/>
              </w:rPr>
            </w:pPr>
            <w:r w:rsidRPr="007F0CB9">
              <w:rPr>
                <w:color w:val="0070C0"/>
              </w:rPr>
              <w:t xml:space="preserve">Pick up your scanners at the </w:t>
            </w:r>
            <w:r w:rsidR="00E679A3" w:rsidRPr="007F0CB9">
              <w:rPr>
                <w:color w:val="0070C0"/>
              </w:rPr>
              <w:t>COVR</w:t>
            </w:r>
            <w:r w:rsidRPr="007F0CB9">
              <w:rPr>
                <w:color w:val="0070C0"/>
              </w:rPr>
              <w:t xml:space="preserve"> service desk </w:t>
            </w:r>
            <w:r w:rsidR="00324DA8" w:rsidRPr="007F0CB9">
              <w:rPr>
                <w:color w:val="0070C0"/>
              </w:rPr>
              <w:t xml:space="preserve">one hour before your </w:t>
            </w:r>
            <w:r w:rsidR="007D1641" w:rsidRPr="007F0CB9">
              <w:rPr>
                <w:color w:val="0070C0"/>
              </w:rPr>
              <w:t>symposium</w:t>
            </w:r>
            <w:r w:rsidR="00324DA8" w:rsidRPr="007F0CB9">
              <w:rPr>
                <w:color w:val="0070C0"/>
              </w:rPr>
              <w:t>.</w:t>
            </w:r>
          </w:p>
          <w:p w14:paraId="6B5822D3" w14:textId="77777777" w:rsidR="00324DA8" w:rsidRPr="00324DA8" w:rsidRDefault="00324DA8" w:rsidP="00D751F5">
            <w:pPr>
              <w:pStyle w:val="Lijstalinea"/>
              <w:numPr>
                <w:ilvl w:val="0"/>
                <w:numId w:val="19"/>
              </w:numPr>
            </w:pPr>
            <w:r w:rsidRPr="00324DA8">
              <w:t>Your scanners will be fully configured to scan and log participants for your symposium only</w:t>
            </w:r>
          </w:p>
          <w:p w14:paraId="2F3CFA94" w14:textId="77777777" w:rsidR="00324DA8" w:rsidRPr="007F0CB9" w:rsidRDefault="00324DA8" w:rsidP="00D751F5">
            <w:pPr>
              <w:pStyle w:val="Lijstalinea"/>
              <w:numPr>
                <w:ilvl w:val="0"/>
                <w:numId w:val="19"/>
              </w:numPr>
              <w:rPr>
                <w:color w:val="0070C0"/>
              </w:rPr>
            </w:pPr>
            <w:r w:rsidRPr="007F0CB9">
              <w:rPr>
                <w:color w:val="0070C0"/>
              </w:rPr>
              <w:t xml:space="preserve">The </w:t>
            </w:r>
            <w:r w:rsidR="00E679A3" w:rsidRPr="007F0CB9">
              <w:rPr>
                <w:color w:val="0070C0"/>
              </w:rPr>
              <w:t>COVR</w:t>
            </w:r>
            <w:r w:rsidRPr="007F0CB9">
              <w:rPr>
                <w:color w:val="0070C0"/>
              </w:rPr>
              <w:t xml:space="preserve"> representative will give you a short briefing on how to use the scanners</w:t>
            </w:r>
          </w:p>
          <w:p w14:paraId="5165D868" w14:textId="77777777" w:rsidR="00324DA8" w:rsidRPr="00324DA8" w:rsidRDefault="00324DA8" w:rsidP="00D751F5">
            <w:pPr>
              <w:pStyle w:val="Lijstalinea"/>
              <w:numPr>
                <w:ilvl w:val="0"/>
                <w:numId w:val="19"/>
              </w:numPr>
            </w:pPr>
            <w:r w:rsidRPr="00324DA8">
              <w:t>Scan participants at the session room entrance</w:t>
            </w:r>
          </w:p>
          <w:p w14:paraId="4B2BE30D" w14:textId="77777777" w:rsidR="00324DA8" w:rsidRPr="007F0CB9" w:rsidRDefault="00324DA8" w:rsidP="00D751F5">
            <w:pPr>
              <w:pStyle w:val="Lijstalinea"/>
              <w:numPr>
                <w:ilvl w:val="0"/>
                <w:numId w:val="19"/>
              </w:numPr>
              <w:rPr>
                <w:color w:val="0070C0"/>
              </w:rPr>
            </w:pPr>
            <w:r w:rsidRPr="007F0CB9">
              <w:rPr>
                <w:color w:val="0070C0"/>
              </w:rPr>
              <w:t xml:space="preserve">Return the scanner(s) to the </w:t>
            </w:r>
            <w:r w:rsidR="00E679A3" w:rsidRPr="007F0CB9">
              <w:rPr>
                <w:color w:val="0070C0"/>
              </w:rPr>
              <w:t>COVR</w:t>
            </w:r>
            <w:r w:rsidRPr="007F0CB9">
              <w:rPr>
                <w:color w:val="0070C0"/>
              </w:rPr>
              <w:t xml:space="preserve"> service desk</w:t>
            </w:r>
          </w:p>
          <w:p w14:paraId="6DB23852" w14:textId="77777777" w:rsidR="00D751F5" w:rsidRPr="00AB6C60" w:rsidRDefault="00324DA8" w:rsidP="00324DA8">
            <w:pPr>
              <w:pStyle w:val="Lijstalinea"/>
              <w:numPr>
                <w:ilvl w:val="0"/>
                <w:numId w:val="19"/>
              </w:numPr>
              <w:rPr>
                <w:noProof/>
                <w:lang w:eastAsia="nl-BE" w:bidi="ar-SA"/>
              </w:rPr>
            </w:pPr>
            <w:r>
              <w:t>In case you</w:t>
            </w:r>
            <w:r w:rsidRPr="00324DA8">
              <w:t xml:space="preserve"> rented scanners for several symposiums, pick up your next sets </w:t>
            </w:r>
            <w:r>
              <w:t>be</w:t>
            </w:r>
            <w:r w:rsidRPr="00324DA8">
              <w:t>for</w:t>
            </w:r>
            <w:r>
              <w:t>e</w:t>
            </w:r>
            <w:r w:rsidRPr="00324DA8">
              <w:t xml:space="preserve"> each symposium. Our staff will ensure they are prepared for each session particularly.</w:t>
            </w:r>
          </w:p>
          <w:p w14:paraId="69279062" w14:textId="77777777" w:rsidR="00324DA8" w:rsidRPr="00AB6C60" w:rsidRDefault="00324DA8" w:rsidP="00324DA8">
            <w:pPr>
              <w:pStyle w:val="Lijstalinea"/>
              <w:rPr>
                <w:noProof/>
                <w:lang w:eastAsia="nl-BE" w:bidi="ar-SA"/>
              </w:rPr>
            </w:pPr>
          </w:p>
        </w:tc>
      </w:tr>
      <w:tr w:rsidR="00324DA8" w14:paraId="2A215407" w14:textId="77777777" w:rsidTr="04B4877E">
        <w:tc>
          <w:tcPr>
            <w:tcW w:w="2121" w:type="dxa"/>
          </w:tcPr>
          <w:p w14:paraId="406A0EFF" w14:textId="77777777" w:rsidR="00324DA8" w:rsidRPr="00AB6C60" w:rsidRDefault="00324DA8" w:rsidP="00580DB6">
            <w:pPr>
              <w:pStyle w:val="NormalIndent0"/>
              <w:ind w:left="0"/>
              <w:rPr>
                <w:noProof/>
                <w:lang w:eastAsia="nl-BE" w:bidi="ar-SA"/>
              </w:rPr>
            </w:pPr>
            <w:r>
              <w:rPr>
                <w:noProof/>
                <w:lang w:val="nl-BE" w:eastAsia="nl-BE" w:bidi="ar-SA"/>
              </w:rPr>
              <mc:AlternateContent>
                <mc:Choice Requires="wps">
                  <w:drawing>
                    <wp:anchor distT="0" distB="0" distL="114300" distR="114300" simplePos="0" relativeHeight="251669504" behindDoc="1" locked="0" layoutInCell="1" allowOverlap="1" wp14:anchorId="6AA7BAAF" wp14:editId="3AD9D149">
                      <wp:simplePos x="0" y="0"/>
                      <wp:positionH relativeFrom="column">
                        <wp:posOffset>-100965</wp:posOffset>
                      </wp:positionH>
                      <wp:positionV relativeFrom="paragraph">
                        <wp:posOffset>289560</wp:posOffset>
                      </wp:positionV>
                      <wp:extent cx="1461135" cy="1165225"/>
                      <wp:effectExtent l="0" t="0" r="0" b="0"/>
                      <wp:wrapTight wrapText="bothSides">
                        <wp:wrapPolygon edited="0">
                          <wp:start x="19131" y="2907"/>
                          <wp:lineTo x="2516" y="2907"/>
                          <wp:lineTo x="2516" y="18445"/>
                          <wp:lineTo x="19131" y="18445"/>
                          <wp:lineTo x="19131" y="2907"/>
                        </wp:wrapPolygon>
                      </wp:wrapTight>
                      <wp:docPr id="5" name="Flowchart: Stored Data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461135" cy="1165225"/>
                              </a:xfrm>
                              <a:prstGeom prst="flowChartOnlineStorage">
                                <a:avLst/>
                              </a:prstGeom>
                              <a:noFill/>
                              <a:ln w="22225">
                                <a:noFill/>
                              </a:ln>
                              <a:effectLst>
                                <a:outerShdw blurRad="50800" dist="50800" dir="2760000" sx="92000" sy="92000" algn="ctr" rotWithShape="0">
                                  <a:schemeClr val="bg1">
                                    <a:lumMod val="75000"/>
                                  </a:scheme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9371176" w14:textId="77777777" w:rsidR="00324DA8" w:rsidRPr="007F0CB9" w:rsidRDefault="00324DA8" w:rsidP="00324DA8">
                                  <w:pPr>
                                    <w:jc w:val="center"/>
                                    <w:rPr>
                                      <w:b/>
                                      <w:caps/>
                                      <w:color w:val="0070C0"/>
                                      <w:sz w:val="30"/>
                                      <w:szCs w:val="30"/>
                                      <w:lang w:val="nl-BE"/>
                                      <w14:shadow w14:blurRad="50800" w14:dist="50800" w14:dir="0" w14:sx="0" w14:sy="0" w14:kx="0" w14:ky="0" w14:algn="ctr">
                                        <w14:srgbClr w14:val="000000">
                                          <w14:alpha w14:val="56870"/>
                                        </w14:srgbClr>
                                      </w14:shadow>
                                    </w:rPr>
                                  </w:pPr>
                                  <w:r w:rsidRPr="007F0CB9">
                                    <w:rPr>
                                      <w:b/>
                                      <w:color w:val="0070C0"/>
                                      <w:sz w:val="30"/>
                                      <w:szCs w:val="30"/>
                                      <w:lang w:val="nl-BE"/>
                                      <w14:shadow w14:blurRad="50800" w14:dist="50800" w14:dir="0" w14:sx="0" w14:sy="0" w14:kx="0" w14:ky="0" w14:algn="ctr">
                                        <w14:srgbClr w14:val="000000">
                                          <w14:alpha w14:val="56870"/>
                                        </w14:srgbClr>
                                      </w14:shadow>
                                    </w:rPr>
                                    <w:t xml:space="preserve">DOWNLOAD </w:t>
                                  </w:r>
                                  <w:r w:rsidRPr="007F0CB9">
                                    <w:rPr>
                                      <w:b/>
                                      <w:caps/>
                                      <w:color w:val="0070C0"/>
                                      <w:sz w:val="30"/>
                                      <w:szCs w:val="30"/>
                                      <w:lang w:val="nl-BE"/>
                                      <w14:shadow w14:blurRad="50800" w14:dist="50800" w14:dir="0" w14:sx="0" w14:sy="0" w14:kx="0" w14:ky="0" w14:algn="ctr">
                                        <w14:srgbClr w14:val="000000">
                                          <w14:alpha w14:val="56870"/>
                                        </w14:srgbClr>
                                      </w14:shadow>
                                    </w:rPr>
                                    <w:t>&amp; EXPLOIT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 id="Flowchart: Stored Data 5" style="position:absolute;margin-left:-7.95pt;margin-top:22.8pt;width:115.05pt;height:91.75pt;rotation:-90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2" filled="f" stroked="f" strokeweight="1.75pt" type="#_x0000_t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" w14:anchorId="6AA7BAAF">
                      <v:shadow on="t" type="perspective" color="#bfbfbf [2412]" offset=".98025mm,1.0151mm" matrix="60293f,,,60293f"/>
                      <v:textbox>
                        <w:txbxContent>
                          <w:p w:rsidRPr="007F0CB9" w:rsidR="00324DA8" w:rsidP="00324DA8" w:rsidRDefault="00324DA8" w14:paraId="29371176" w14:textId="77777777">
                            <w:pPr>
                              <w:jc w:val="center"/>
                              <w:rPr>
                                <w:b/>
                                <w:caps/>
                                <w:color w:val="0070C0"/>
                                <w:sz w:val="30"/>
                                <w:szCs w:val="30"/>
                                <w:lang w:val="nl-BE"/>
                                <w14:shadow w14:blurRad="50800" w14:dist="50800" w14:dir="0" w14:sx="0" w14:sy="0" w14:kx="0" w14:ky="0" w14:algn="ctr">
                                  <w14:srgbClr w14:val="000000">
                                    <w14:alpha w14:val="56870"/>
                                  </w14:srgbClr>
                                </w14:shadow>
                              </w:rPr>
                            </w:pPr>
                            <w:r w:rsidRPr="007F0CB9">
                              <w:rPr>
                                <w:b/>
                                <w:color w:val="0070C0"/>
                                <w:sz w:val="30"/>
                                <w:szCs w:val="30"/>
                                <w:lang w:val="nl-BE"/>
                                <w14:shadow w14:blurRad="50800" w14:dist="50800" w14:dir="0" w14:sx="0" w14:sy="0" w14:kx="0" w14:ky="0" w14:algn="ctr">
                                  <w14:srgbClr w14:val="000000">
                                    <w14:alpha w14:val="56870"/>
                                  </w14:srgbClr>
                                </w14:shadow>
                              </w:rPr>
                              <w:t xml:space="preserve">DOWNLOAD </w:t>
                            </w:r>
                            <w:r w:rsidRPr="007F0CB9">
                              <w:rPr>
                                <w:b/>
                                <w:caps/>
                                <w:color w:val="0070C0"/>
                                <w:sz w:val="30"/>
                                <w:szCs w:val="30"/>
                                <w:lang w:val="nl-BE"/>
                                <w14:shadow w14:blurRad="50800" w14:dist="50800" w14:dir="0" w14:sx="0" w14:sy="0" w14:kx="0" w14:ky="0" w14:algn="ctr">
                                  <w14:srgbClr w14:val="000000">
                                    <w14:alpha w14:val="56870"/>
                                  </w14:srgbClr>
                                </w14:shadow>
                              </w:rPr>
                              <w:t>&amp; EXPLOIT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</w:tc>
        <w:tc>
          <w:tcPr>
            <w:tcW w:w="7728" w:type="dxa"/>
          </w:tcPr>
          <w:p w14:paraId="3FCE35E9" w14:textId="77777777" w:rsidR="00324DA8" w:rsidRPr="00C3109E" w:rsidRDefault="00324DA8" w:rsidP="00324DA8">
            <w:pPr>
              <w:pStyle w:val="Kop7"/>
              <w:rPr>
                <w:color w:val="auto"/>
              </w:rPr>
            </w:pPr>
            <w:r>
              <w:rPr>
                <w:color w:val="auto"/>
              </w:rPr>
              <w:t>AFTER the Congress</w:t>
            </w:r>
          </w:p>
          <w:p w14:paraId="64F70D59" w14:textId="77777777" w:rsidR="007D1641" w:rsidRPr="007F0CB9" w:rsidRDefault="007D1641" w:rsidP="00926867">
            <w:pPr>
              <w:pStyle w:val="Lijstalinea"/>
              <w:numPr>
                <w:ilvl w:val="0"/>
                <w:numId w:val="19"/>
              </w:numPr>
              <w:rPr>
                <w:color w:val="0070C0"/>
              </w:rPr>
            </w:pPr>
            <w:r w:rsidRPr="007F0CB9">
              <w:rPr>
                <w:color w:val="0070C0"/>
              </w:rPr>
              <w:t xml:space="preserve">You will receive a link and log-in details for your personal </w:t>
            </w:r>
            <w:proofErr w:type="spellStart"/>
            <w:r w:rsidR="00926867" w:rsidRPr="007F0CB9">
              <w:rPr>
                <w:color w:val="0070C0"/>
              </w:rPr>
              <w:t>EventTrack</w:t>
            </w:r>
            <w:proofErr w:type="spellEnd"/>
            <w:r w:rsidR="00926867" w:rsidRPr="007F0CB9">
              <w:rPr>
                <w:color w:val="0070C0"/>
              </w:rPr>
              <w:t xml:space="preserve"> </w:t>
            </w:r>
            <w:r w:rsidRPr="007F0CB9">
              <w:rPr>
                <w:color w:val="0070C0"/>
              </w:rPr>
              <w:t>portal</w:t>
            </w:r>
          </w:p>
          <w:p w14:paraId="74C80A23" w14:textId="77777777" w:rsidR="007D1641" w:rsidRPr="00926867" w:rsidRDefault="007D1641" w:rsidP="00926867">
            <w:pPr>
              <w:pStyle w:val="Lijstalinea"/>
              <w:numPr>
                <w:ilvl w:val="0"/>
                <w:numId w:val="19"/>
              </w:numPr>
            </w:pPr>
            <w:r w:rsidRPr="00926867">
              <w:t xml:space="preserve">The portal will list the session(s) for which you used </w:t>
            </w:r>
            <w:proofErr w:type="spellStart"/>
            <w:r w:rsidRPr="00926867">
              <w:t>EventTrack</w:t>
            </w:r>
            <w:proofErr w:type="spellEnd"/>
            <w:r w:rsidRPr="00926867">
              <w:t xml:space="preserve"> scanning</w:t>
            </w:r>
          </w:p>
          <w:p w14:paraId="3939D5C1" w14:textId="77777777" w:rsidR="007D1641" w:rsidRPr="007F0CB9" w:rsidRDefault="007D1641" w:rsidP="00926867">
            <w:pPr>
              <w:pStyle w:val="Lijstalinea"/>
              <w:numPr>
                <w:ilvl w:val="0"/>
                <w:numId w:val="19"/>
              </w:numPr>
              <w:rPr>
                <w:color w:val="0070C0"/>
              </w:rPr>
            </w:pPr>
            <w:r w:rsidRPr="007F0CB9">
              <w:rPr>
                <w:color w:val="0070C0"/>
              </w:rPr>
              <w:t xml:space="preserve">Your scan results can be downloaded in excel format </w:t>
            </w:r>
            <w:r w:rsidR="00E679A3" w:rsidRPr="007F0CB9">
              <w:rPr>
                <w:color w:val="0070C0"/>
              </w:rPr>
              <w:t>on a per-</w:t>
            </w:r>
            <w:r w:rsidR="00926867" w:rsidRPr="007F0CB9">
              <w:rPr>
                <w:color w:val="0070C0"/>
              </w:rPr>
              <w:t xml:space="preserve">session basis, giving you accurate information of who attended </w:t>
            </w:r>
            <w:r w:rsidR="00E679A3" w:rsidRPr="007F0CB9">
              <w:rPr>
                <w:color w:val="0070C0"/>
              </w:rPr>
              <w:t>each</w:t>
            </w:r>
            <w:r w:rsidR="00926867" w:rsidRPr="007F0CB9">
              <w:rPr>
                <w:color w:val="0070C0"/>
              </w:rPr>
              <w:t xml:space="preserve"> session</w:t>
            </w:r>
          </w:p>
          <w:p w14:paraId="7ACA1C76" w14:textId="77777777" w:rsidR="00926867" w:rsidRDefault="00926867" w:rsidP="00926867">
            <w:pPr>
              <w:pStyle w:val="Lijstalinea"/>
              <w:numPr>
                <w:ilvl w:val="0"/>
                <w:numId w:val="19"/>
              </w:numPr>
            </w:pPr>
            <w:r w:rsidRPr="00926867">
              <w:t>Scan results contain full contact details as made available by the congress organizer</w:t>
            </w:r>
          </w:p>
          <w:p w14:paraId="36B2C26B" w14:textId="77777777" w:rsidR="00926867" w:rsidRPr="007F0CB9" w:rsidRDefault="00926867" w:rsidP="00F04A06">
            <w:pPr>
              <w:pStyle w:val="Lijstalinea"/>
              <w:numPr>
                <w:ilvl w:val="0"/>
                <w:numId w:val="19"/>
              </w:numPr>
              <w:rPr>
                <w:color w:val="0070C0"/>
              </w:rPr>
            </w:pPr>
            <w:r w:rsidRPr="007F0CB9">
              <w:rPr>
                <w:color w:val="0070C0"/>
              </w:rPr>
              <w:t xml:space="preserve">Your data will remain available on the </w:t>
            </w:r>
            <w:proofErr w:type="spellStart"/>
            <w:r w:rsidRPr="007F0CB9">
              <w:rPr>
                <w:color w:val="0070C0"/>
              </w:rPr>
              <w:t>EventTrack</w:t>
            </w:r>
            <w:proofErr w:type="spellEnd"/>
            <w:r w:rsidRPr="007F0CB9">
              <w:rPr>
                <w:color w:val="0070C0"/>
              </w:rPr>
              <w:t xml:space="preserve"> portal after the congress for 6 weeks.</w:t>
            </w:r>
          </w:p>
          <w:p w14:paraId="02D95DEA" w14:textId="77777777" w:rsidR="00926867" w:rsidRPr="00926867" w:rsidRDefault="00926867" w:rsidP="00926867">
            <w:pPr>
              <w:pStyle w:val="Lijstalinea"/>
            </w:pPr>
          </w:p>
          <w:p w14:paraId="67F481B8" w14:textId="77777777" w:rsidR="00324DA8" w:rsidRDefault="00324DA8" w:rsidP="00D751F5">
            <w:pPr>
              <w:pStyle w:val="Kop7"/>
              <w:rPr>
                <w:color w:val="auto"/>
              </w:rPr>
            </w:pPr>
          </w:p>
        </w:tc>
      </w:tr>
    </w:tbl>
    <w:p w14:paraId="5BA15567" w14:textId="77777777" w:rsidR="00C1394F" w:rsidRDefault="00C1394F" w:rsidP="00580DB6">
      <w:pPr>
        <w:pStyle w:val="NormalIndent0"/>
      </w:pPr>
    </w:p>
    <w:p w14:paraId="5756277C" w14:textId="77777777" w:rsidR="0025530F" w:rsidRDefault="0025530F" w:rsidP="00580DB6">
      <w:pPr>
        <w:pStyle w:val="NormalIndent0"/>
      </w:pPr>
    </w:p>
    <w:p w14:paraId="1F359C70" w14:textId="77777777" w:rsidR="0025530F" w:rsidRDefault="0025530F" w:rsidP="00580DB6">
      <w:pPr>
        <w:pStyle w:val="NormalIndent0"/>
      </w:pPr>
    </w:p>
    <w:p w14:paraId="66BF26BD" w14:textId="77777777" w:rsidR="008B52E0" w:rsidRDefault="008B52E0">
      <w:r>
        <w:br w:type="page"/>
      </w:r>
    </w:p>
    <w:p w14:paraId="4E3E0763" w14:textId="77777777" w:rsidR="00317CF2" w:rsidRDefault="00317CF2" w:rsidP="00317CF2">
      <w:pPr>
        <w:pStyle w:val="Kop1"/>
      </w:pPr>
      <w:r>
        <w:lastRenderedPageBreak/>
        <w:t>Terms, Conditions &amp; Pricing</w:t>
      </w:r>
    </w:p>
    <w:p w14:paraId="3CAE3BEE" w14:textId="77777777" w:rsidR="00317CF2" w:rsidRPr="00E876D0" w:rsidRDefault="00317CF2" w:rsidP="00317CF2">
      <w:pPr>
        <w:pStyle w:val="Lijstalinea"/>
        <w:spacing w:before="0" w:after="0" w:line="360" w:lineRule="auto"/>
        <w:ind w:left="360"/>
        <w:contextualSpacing w:val="0"/>
        <w:jc w:val="both"/>
        <w:rPr>
          <w:rFonts w:cstheme="minorHAnsi"/>
        </w:rPr>
      </w:pPr>
    </w:p>
    <w:p w14:paraId="033DE092" w14:textId="16B2D8DD" w:rsidR="00317CF2" w:rsidRPr="00E876D0" w:rsidRDefault="00317CF2" w:rsidP="62D03146">
      <w:pPr>
        <w:pStyle w:val="Lijstalinea"/>
        <w:numPr>
          <w:ilvl w:val="0"/>
          <w:numId w:val="26"/>
        </w:numPr>
        <w:spacing w:before="0" w:after="0" w:line="240" w:lineRule="auto"/>
        <w:ind w:left="425" w:hanging="425"/>
        <w:jc w:val="both"/>
      </w:pPr>
      <w:r w:rsidRPr="62D03146">
        <w:rPr>
          <w:b/>
          <w:bCs/>
        </w:rPr>
        <w:t>Order deadline</w:t>
      </w:r>
      <w:r w:rsidRPr="62D03146">
        <w:t xml:space="preserve"> - After the ordering deadline of </w:t>
      </w:r>
      <w:r w:rsidR="00DD7F2F">
        <w:rPr>
          <w:b/>
          <w:bCs/>
          <w:color w:val="0070C0"/>
          <w:u w:val="single"/>
        </w:rPr>
        <w:t>15</w:t>
      </w:r>
      <w:r w:rsidR="000F6D0A" w:rsidRPr="00C90AB1">
        <w:rPr>
          <w:b/>
          <w:bCs/>
          <w:color w:val="4F81BD" w:themeColor="accent1"/>
          <w:u w:val="single"/>
        </w:rPr>
        <w:t>/</w:t>
      </w:r>
      <w:r w:rsidR="00DD7F2F">
        <w:rPr>
          <w:b/>
          <w:bCs/>
          <w:color w:val="4F81BD" w:themeColor="accent1"/>
          <w:u w:val="single"/>
        </w:rPr>
        <w:t>11</w:t>
      </w:r>
      <w:r w:rsidR="000F6D0A" w:rsidRPr="00C90AB1">
        <w:rPr>
          <w:b/>
          <w:bCs/>
          <w:color w:val="4F81BD" w:themeColor="accent1"/>
          <w:u w:val="single"/>
        </w:rPr>
        <w:t>/20</w:t>
      </w:r>
      <w:r w:rsidR="0019712A" w:rsidRPr="00C90AB1">
        <w:rPr>
          <w:b/>
          <w:bCs/>
          <w:color w:val="4F81BD" w:themeColor="accent1"/>
          <w:u w:val="single"/>
        </w:rPr>
        <w:t>2</w:t>
      </w:r>
      <w:r w:rsidR="00DD7F2F">
        <w:rPr>
          <w:b/>
          <w:bCs/>
          <w:color w:val="4F81BD" w:themeColor="accent1"/>
          <w:u w:val="single"/>
        </w:rPr>
        <w:t>6</w:t>
      </w:r>
      <w:r w:rsidRPr="62D03146">
        <w:t xml:space="preserve">, COVR does not accept orders automatically but will confirm acceptance upon availability. For confirmed orders </w:t>
      </w:r>
      <w:r w:rsidRPr="00C90AB1">
        <w:t xml:space="preserve">after </w:t>
      </w:r>
      <w:r w:rsidR="00DD7F2F">
        <w:rPr>
          <w:b/>
          <w:bCs/>
          <w:color w:val="0070C0"/>
          <w:u w:val="single"/>
        </w:rPr>
        <w:t>15</w:t>
      </w:r>
      <w:r w:rsidR="000F6D0A" w:rsidRPr="00C90AB1">
        <w:rPr>
          <w:b/>
          <w:bCs/>
          <w:color w:val="0070C0"/>
          <w:u w:val="single"/>
        </w:rPr>
        <w:t>/</w:t>
      </w:r>
      <w:r w:rsidR="00DD7F2F">
        <w:rPr>
          <w:b/>
          <w:bCs/>
          <w:color w:val="0070C0"/>
          <w:u w:val="single"/>
        </w:rPr>
        <w:t>11</w:t>
      </w:r>
      <w:r w:rsidR="000F6D0A" w:rsidRPr="00C90AB1">
        <w:rPr>
          <w:b/>
          <w:bCs/>
          <w:color w:val="0070C0"/>
          <w:u w:val="single"/>
        </w:rPr>
        <w:t>/20</w:t>
      </w:r>
      <w:r w:rsidR="0019712A" w:rsidRPr="00C90AB1">
        <w:rPr>
          <w:b/>
          <w:bCs/>
          <w:color w:val="0070C0"/>
          <w:u w:val="single"/>
        </w:rPr>
        <w:t>2</w:t>
      </w:r>
      <w:r w:rsidR="00DD7F2F">
        <w:rPr>
          <w:b/>
          <w:bCs/>
          <w:color w:val="0070C0"/>
          <w:u w:val="single"/>
        </w:rPr>
        <w:t>6</w:t>
      </w:r>
      <w:r w:rsidRPr="62D03146">
        <w:rPr>
          <w:color w:val="FF0000"/>
        </w:rPr>
        <w:t xml:space="preserve"> </w:t>
      </w:r>
      <w:r w:rsidRPr="62D03146">
        <w:t>a surcharge of €100,00 per device will be added.</w:t>
      </w:r>
    </w:p>
    <w:p w14:paraId="77DD02F9" w14:textId="77777777" w:rsidR="00317CF2" w:rsidRPr="00E876D0" w:rsidRDefault="00317CF2" w:rsidP="00317CF2">
      <w:pPr>
        <w:pStyle w:val="Lijstalinea"/>
        <w:spacing w:line="240" w:lineRule="auto"/>
        <w:ind w:left="426" w:hanging="426"/>
        <w:jc w:val="both"/>
        <w:rPr>
          <w:rFonts w:cstheme="minorHAnsi"/>
        </w:rPr>
      </w:pPr>
    </w:p>
    <w:p w14:paraId="74C804AA" w14:textId="3E23E13F" w:rsidR="00317CF2" w:rsidRPr="00E876D0" w:rsidRDefault="00317CF2" w:rsidP="00317CF2">
      <w:pPr>
        <w:pStyle w:val="Lijstalinea"/>
        <w:numPr>
          <w:ilvl w:val="0"/>
          <w:numId w:val="26"/>
        </w:numPr>
        <w:spacing w:before="0" w:after="0" w:line="240" w:lineRule="auto"/>
        <w:ind w:left="426" w:hanging="426"/>
        <w:contextualSpacing w:val="0"/>
        <w:jc w:val="both"/>
        <w:rPr>
          <w:rFonts w:cstheme="minorHAnsi"/>
        </w:rPr>
      </w:pPr>
      <w:r w:rsidRPr="00E876D0">
        <w:rPr>
          <w:rFonts w:cstheme="minorHAnsi"/>
          <w:b/>
        </w:rPr>
        <w:t>Rental rates</w:t>
      </w:r>
      <w:r w:rsidRPr="00E876D0">
        <w:rPr>
          <w:rFonts w:cstheme="minorHAnsi"/>
        </w:rPr>
        <w:t xml:space="preserve"> are per </w:t>
      </w:r>
      <w:proofErr w:type="spellStart"/>
      <w:r w:rsidR="00C87CFE">
        <w:rPr>
          <w:rFonts w:cstheme="minorHAnsi"/>
        </w:rPr>
        <w:t>EventLead</w:t>
      </w:r>
      <w:proofErr w:type="spellEnd"/>
      <w:r w:rsidR="00E679A3">
        <w:rPr>
          <w:rFonts w:cstheme="minorHAnsi"/>
        </w:rPr>
        <w:t>/</w:t>
      </w:r>
      <w:proofErr w:type="spellStart"/>
      <w:r w:rsidR="00E679A3">
        <w:rPr>
          <w:rFonts w:cstheme="minorHAnsi"/>
        </w:rPr>
        <w:t>EventTrack</w:t>
      </w:r>
      <w:proofErr w:type="spellEnd"/>
      <w:r w:rsidR="00E679A3">
        <w:rPr>
          <w:rFonts w:cstheme="minorHAnsi"/>
        </w:rPr>
        <w:t xml:space="preserve"> s</w:t>
      </w:r>
      <w:r w:rsidR="00761256">
        <w:rPr>
          <w:rFonts w:cstheme="minorHAnsi"/>
        </w:rPr>
        <w:t xml:space="preserve">et and include a </w:t>
      </w:r>
      <w:r w:rsidR="00C87CFE">
        <w:rPr>
          <w:rFonts w:cstheme="minorHAnsi"/>
        </w:rPr>
        <w:t>high-performance</w:t>
      </w:r>
      <w:r w:rsidR="00E24AE4">
        <w:rPr>
          <w:rFonts w:cstheme="minorHAnsi"/>
        </w:rPr>
        <w:t xml:space="preserve"> barcode scanner</w:t>
      </w:r>
      <w:r w:rsidR="00761256">
        <w:rPr>
          <w:rFonts w:cstheme="minorHAnsi"/>
        </w:rPr>
        <w:t xml:space="preserve">, an </w:t>
      </w:r>
      <w:r w:rsidR="00EE6533">
        <w:rPr>
          <w:rFonts w:cstheme="minorHAnsi"/>
        </w:rPr>
        <w:t xml:space="preserve">Android </w:t>
      </w:r>
      <w:r w:rsidR="005744F1">
        <w:rPr>
          <w:rFonts w:cstheme="minorHAnsi"/>
        </w:rPr>
        <w:t>Device,</w:t>
      </w:r>
      <w:r w:rsidR="00761256">
        <w:rPr>
          <w:rFonts w:cstheme="minorHAnsi"/>
        </w:rPr>
        <w:t xml:space="preserve"> or an iPad and the</w:t>
      </w:r>
      <w:r w:rsidRPr="00E876D0">
        <w:rPr>
          <w:rFonts w:cstheme="minorHAnsi"/>
        </w:rPr>
        <w:t xml:space="preserve"> </w:t>
      </w:r>
      <w:proofErr w:type="spellStart"/>
      <w:r w:rsidR="00C87CFE">
        <w:rPr>
          <w:rFonts w:cstheme="minorHAnsi"/>
        </w:rPr>
        <w:t>EventLead</w:t>
      </w:r>
      <w:proofErr w:type="spellEnd"/>
      <w:r w:rsidR="00E679A3">
        <w:rPr>
          <w:rFonts w:cstheme="minorHAnsi"/>
        </w:rPr>
        <w:t>/</w:t>
      </w:r>
      <w:proofErr w:type="spellStart"/>
      <w:r w:rsidR="00E679A3">
        <w:rPr>
          <w:rFonts w:cstheme="minorHAnsi"/>
        </w:rPr>
        <w:t>EventTrack</w:t>
      </w:r>
      <w:proofErr w:type="spellEnd"/>
      <w:r w:rsidRPr="00E876D0">
        <w:rPr>
          <w:rFonts w:cstheme="minorHAnsi"/>
        </w:rPr>
        <w:t xml:space="preserve"> software</w:t>
      </w:r>
      <w:r w:rsidR="00761256">
        <w:rPr>
          <w:rFonts w:cstheme="minorHAnsi"/>
        </w:rPr>
        <w:t xml:space="preserve"> with</w:t>
      </w:r>
      <w:r w:rsidRPr="00E876D0">
        <w:rPr>
          <w:rFonts w:cstheme="minorHAnsi"/>
        </w:rPr>
        <w:t xml:space="preserve"> an unlimited number of scans.</w:t>
      </w:r>
      <w:r w:rsidR="00E679A3">
        <w:rPr>
          <w:rFonts w:cstheme="minorHAnsi"/>
        </w:rPr>
        <w:t xml:space="preserve"> Rates for </w:t>
      </w:r>
      <w:proofErr w:type="spellStart"/>
      <w:r w:rsidR="00E679A3">
        <w:rPr>
          <w:rFonts w:cstheme="minorHAnsi"/>
        </w:rPr>
        <w:t>EventLead</w:t>
      </w:r>
      <w:proofErr w:type="spellEnd"/>
      <w:r w:rsidR="00E679A3">
        <w:rPr>
          <w:rFonts w:cstheme="minorHAnsi"/>
        </w:rPr>
        <w:t xml:space="preserve"> cover the duration of the event. Rates for </w:t>
      </w:r>
      <w:proofErr w:type="spellStart"/>
      <w:r w:rsidR="00E679A3">
        <w:rPr>
          <w:rFonts w:cstheme="minorHAnsi"/>
        </w:rPr>
        <w:t>Even</w:t>
      </w:r>
      <w:r w:rsidR="005744F1">
        <w:rPr>
          <w:rFonts w:cstheme="minorHAnsi"/>
        </w:rPr>
        <w:t>t</w:t>
      </w:r>
      <w:r w:rsidR="00E679A3">
        <w:rPr>
          <w:rFonts w:cstheme="minorHAnsi"/>
        </w:rPr>
        <w:t>Track</w:t>
      </w:r>
      <w:proofErr w:type="spellEnd"/>
      <w:r w:rsidR="00E679A3">
        <w:rPr>
          <w:rFonts w:cstheme="minorHAnsi"/>
        </w:rPr>
        <w:t xml:space="preserve"> are per symposium, starting one hour before the scheduled symposium time.</w:t>
      </w:r>
    </w:p>
    <w:p w14:paraId="3867E86B" w14:textId="77777777" w:rsidR="00317CF2" w:rsidRPr="00E876D0" w:rsidRDefault="00317CF2" w:rsidP="00317CF2">
      <w:pPr>
        <w:pStyle w:val="Lijstalinea"/>
        <w:spacing w:line="240" w:lineRule="auto"/>
        <w:ind w:left="426" w:hanging="426"/>
        <w:jc w:val="both"/>
        <w:rPr>
          <w:rFonts w:cstheme="minorHAnsi"/>
        </w:rPr>
      </w:pPr>
    </w:p>
    <w:p w14:paraId="054C11B0" w14:textId="4267AD8C" w:rsidR="00317CF2" w:rsidRPr="00E876D0" w:rsidRDefault="00317CF2" w:rsidP="00317CF2">
      <w:pPr>
        <w:pStyle w:val="Lijstalinea"/>
        <w:numPr>
          <w:ilvl w:val="0"/>
          <w:numId w:val="26"/>
        </w:numPr>
        <w:spacing w:before="0" w:after="0" w:line="240" w:lineRule="auto"/>
        <w:ind w:left="426" w:hanging="426"/>
        <w:contextualSpacing w:val="0"/>
        <w:jc w:val="both"/>
        <w:rPr>
          <w:rFonts w:cstheme="minorHAnsi"/>
        </w:rPr>
      </w:pPr>
      <w:r w:rsidRPr="00E876D0">
        <w:rPr>
          <w:rFonts w:cstheme="minorHAnsi"/>
          <w:b/>
        </w:rPr>
        <w:t>Terms of payment</w:t>
      </w:r>
      <w:r>
        <w:rPr>
          <w:rFonts w:cstheme="minorHAnsi"/>
        </w:rPr>
        <w:t xml:space="preserve"> - </w:t>
      </w:r>
      <w:r w:rsidRPr="00E876D0">
        <w:rPr>
          <w:rFonts w:cstheme="minorHAnsi"/>
        </w:rPr>
        <w:t xml:space="preserve">Upon receipt of order, an invoice representing the total amount due (quoted prices are net </w:t>
      </w:r>
      <w:r>
        <w:rPr>
          <w:rFonts w:cstheme="minorHAnsi"/>
        </w:rPr>
        <w:t xml:space="preserve">excluding </w:t>
      </w:r>
      <w:r w:rsidRPr="00E876D0">
        <w:rPr>
          <w:rFonts w:cstheme="minorHAnsi"/>
        </w:rPr>
        <w:t xml:space="preserve">Belgian VAT of 21%) will be sent by COVR. Payment </w:t>
      </w:r>
      <w:r w:rsidR="003F7975" w:rsidRPr="00E876D0">
        <w:rPr>
          <w:rFonts w:cstheme="minorHAnsi"/>
        </w:rPr>
        <w:t>must</w:t>
      </w:r>
      <w:r w:rsidRPr="00E876D0">
        <w:rPr>
          <w:rFonts w:cstheme="minorHAnsi"/>
        </w:rPr>
        <w:t xml:space="preserve"> be </w:t>
      </w:r>
      <w:r w:rsidR="000F6D0A">
        <w:rPr>
          <w:rFonts w:cstheme="minorHAnsi"/>
        </w:rPr>
        <w:t>made</w:t>
      </w:r>
      <w:r w:rsidRPr="00E876D0">
        <w:rPr>
          <w:rFonts w:cstheme="minorHAnsi"/>
        </w:rPr>
        <w:t xml:space="preserve"> by credit card </w:t>
      </w:r>
      <w:r w:rsidR="00E24AE4">
        <w:rPr>
          <w:rFonts w:cstheme="minorHAnsi"/>
        </w:rPr>
        <w:t xml:space="preserve">during the </w:t>
      </w:r>
      <w:r w:rsidRPr="00E876D0">
        <w:rPr>
          <w:rFonts w:cstheme="minorHAnsi"/>
        </w:rPr>
        <w:t>online</w:t>
      </w:r>
      <w:r w:rsidR="00E24AE4">
        <w:rPr>
          <w:rFonts w:cstheme="minorHAnsi"/>
        </w:rPr>
        <w:t xml:space="preserve"> order process</w:t>
      </w:r>
      <w:r w:rsidRPr="00E876D0">
        <w:rPr>
          <w:rFonts w:cstheme="minorHAnsi"/>
        </w:rPr>
        <w:t>.</w:t>
      </w:r>
    </w:p>
    <w:p w14:paraId="524F44FC" w14:textId="77777777" w:rsidR="00317CF2" w:rsidRPr="00E876D0" w:rsidRDefault="00317CF2" w:rsidP="00317CF2">
      <w:pPr>
        <w:pStyle w:val="Lijstalinea"/>
        <w:spacing w:line="240" w:lineRule="auto"/>
        <w:ind w:left="426" w:hanging="426"/>
        <w:jc w:val="both"/>
        <w:rPr>
          <w:rFonts w:cstheme="minorHAnsi"/>
        </w:rPr>
      </w:pPr>
    </w:p>
    <w:p w14:paraId="46164C4A" w14:textId="54E52FE6" w:rsidR="00317CF2" w:rsidRDefault="00317CF2" w:rsidP="00317CF2">
      <w:pPr>
        <w:pStyle w:val="Lijstalinea"/>
        <w:numPr>
          <w:ilvl w:val="0"/>
          <w:numId w:val="26"/>
        </w:numPr>
        <w:spacing w:before="0" w:after="0" w:line="240" w:lineRule="auto"/>
        <w:ind w:left="426" w:hanging="426"/>
        <w:contextualSpacing w:val="0"/>
        <w:jc w:val="both"/>
        <w:rPr>
          <w:rFonts w:cstheme="minorHAnsi"/>
        </w:rPr>
      </w:pPr>
      <w:r w:rsidRPr="00E876D0">
        <w:rPr>
          <w:rFonts w:cstheme="minorHAnsi"/>
          <w:b/>
        </w:rPr>
        <w:t>Cancellation</w:t>
      </w:r>
      <w:r>
        <w:rPr>
          <w:rFonts w:cstheme="minorHAnsi"/>
        </w:rPr>
        <w:t xml:space="preserve"> - O</w:t>
      </w:r>
      <w:r w:rsidRPr="00E876D0">
        <w:rPr>
          <w:rFonts w:cstheme="minorHAnsi"/>
        </w:rPr>
        <w:t xml:space="preserve">rders can be cancelled until </w:t>
      </w:r>
      <w:r w:rsidR="00553B48">
        <w:rPr>
          <w:rFonts w:cstheme="minorHAnsi"/>
          <w:b/>
          <w:color w:val="0070C0"/>
          <w:u w:val="single"/>
        </w:rPr>
        <w:t>0</w:t>
      </w:r>
      <w:r w:rsidR="00DD7F2F">
        <w:rPr>
          <w:rFonts w:cstheme="minorHAnsi"/>
          <w:b/>
          <w:color w:val="0070C0"/>
          <w:u w:val="single"/>
        </w:rPr>
        <w:t>1</w:t>
      </w:r>
      <w:r w:rsidR="000F6D0A">
        <w:rPr>
          <w:rFonts w:cstheme="minorHAnsi"/>
          <w:b/>
          <w:color w:val="0070C0"/>
          <w:u w:val="single"/>
        </w:rPr>
        <w:t>/</w:t>
      </w:r>
      <w:r w:rsidR="00DD7F2F">
        <w:rPr>
          <w:rFonts w:cstheme="minorHAnsi"/>
          <w:b/>
          <w:color w:val="0070C0"/>
          <w:u w:val="single"/>
        </w:rPr>
        <w:t>11</w:t>
      </w:r>
      <w:r w:rsidR="000F6D0A">
        <w:rPr>
          <w:rFonts w:cstheme="minorHAnsi"/>
          <w:b/>
          <w:color w:val="0070C0"/>
          <w:u w:val="single"/>
        </w:rPr>
        <w:t>/20</w:t>
      </w:r>
      <w:r w:rsidR="0019712A">
        <w:rPr>
          <w:rFonts w:cstheme="minorHAnsi"/>
          <w:b/>
          <w:color w:val="0070C0"/>
          <w:u w:val="single"/>
        </w:rPr>
        <w:t>2</w:t>
      </w:r>
      <w:r w:rsidR="00DD7F2F">
        <w:rPr>
          <w:rFonts w:cstheme="minorHAnsi"/>
          <w:b/>
          <w:color w:val="0070C0"/>
          <w:u w:val="single"/>
        </w:rPr>
        <w:t>6</w:t>
      </w:r>
      <w:r w:rsidRPr="00BF676B">
        <w:rPr>
          <w:rFonts w:cstheme="minorHAnsi"/>
          <w:color w:val="FF0000"/>
        </w:rPr>
        <w:t xml:space="preserve"> </w:t>
      </w:r>
      <w:r w:rsidRPr="00086EDA">
        <w:rPr>
          <w:rFonts w:cstheme="minorHAnsi"/>
        </w:rPr>
        <w:t xml:space="preserve">without any fees. After </w:t>
      </w:r>
      <w:r w:rsidR="00553B48">
        <w:rPr>
          <w:rFonts w:cstheme="minorHAnsi"/>
          <w:b/>
          <w:color w:val="0070C0"/>
          <w:u w:val="single"/>
        </w:rPr>
        <w:t>0</w:t>
      </w:r>
      <w:r w:rsidR="00DD7F2F">
        <w:rPr>
          <w:rFonts w:cstheme="minorHAnsi"/>
          <w:b/>
          <w:color w:val="0070C0"/>
          <w:u w:val="single"/>
        </w:rPr>
        <w:t>1</w:t>
      </w:r>
      <w:r w:rsidR="000F6D0A" w:rsidRPr="000F6D0A">
        <w:rPr>
          <w:rFonts w:cstheme="minorHAnsi"/>
          <w:b/>
          <w:color w:val="0070C0"/>
          <w:u w:val="single"/>
        </w:rPr>
        <w:t>/</w:t>
      </w:r>
      <w:r w:rsidR="00DD7F2F">
        <w:rPr>
          <w:rFonts w:cstheme="minorHAnsi"/>
          <w:b/>
          <w:color w:val="0070C0"/>
          <w:u w:val="single"/>
        </w:rPr>
        <w:t>11</w:t>
      </w:r>
      <w:r w:rsidR="000F6D0A" w:rsidRPr="000F6D0A">
        <w:rPr>
          <w:rFonts w:cstheme="minorHAnsi"/>
          <w:b/>
          <w:color w:val="0070C0"/>
          <w:u w:val="single"/>
        </w:rPr>
        <w:t>/20</w:t>
      </w:r>
      <w:r w:rsidR="0019712A">
        <w:rPr>
          <w:rFonts w:cstheme="minorHAnsi"/>
          <w:b/>
          <w:color w:val="0070C0"/>
          <w:u w:val="single"/>
        </w:rPr>
        <w:t>2</w:t>
      </w:r>
      <w:r w:rsidR="00DD7F2F">
        <w:rPr>
          <w:rFonts w:cstheme="minorHAnsi"/>
          <w:b/>
          <w:color w:val="0070C0"/>
          <w:u w:val="single"/>
        </w:rPr>
        <w:t>6</w:t>
      </w:r>
      <w:r w:rsidR="000F6D0A">
        <w:rPr>
          <w:rFonts w:cstheme="minorHAnsi"/>
          <w:color w:val="0070C0"/>
        </w:rPr>
        <w:t xml:space="preserve"> </w:t>
      </w:r>
      <w:r w:rsidRPr="000F6D0A">
        <w:rPr>
          <w:rFonts w:cstheme="minorHAnsi"/>
        </w:rPr>
        <w:t>there</w:t>
      </w:r>
      <w:r w:rsidRPr="00086EDA">
        <w:rPr>
          <w:rFonts w:cstheme="minorHAnsi"/>
        </w:rPr>
        <w:t xml:space="preserve"> </w:t>
      </w:r>
      <w:r>
        <w:rPr>
          <w:rFonts w:cstheme="minorHAnsi"/>
        </w:rPr>
        <w:t xml:space="preserve">is a cancellation fee of 50%. </w:t>
      </w:r>
    </w:p>
    <w:p w14:paraId="60799D6E" w14:textId="77777777" w:rsidR="00317CF2" w:rsidRPr="00C135FE" w:rsidRDefault="00317CF2" w:rsidP="00317CF2">
      <w:pPr>
        <w:spacing w:before="0" w:after="0" w:line="240" w:lineRule="auto"/>
        <w:rPr>
          <w:rFonts w:cstheme="minorHAnsi"/>
        </w:rPr>
      </w:pPr>
    </w:p>
    <w:p w14:paraId="7DEA8AA4" w14:textId="67E9FF12" w:rsidR="00F22BFE" w:rsidRPr="00DD7F2F" w:rsidRDefault="00317CF2" w:rsidP="00F22BFE">
      <w:pPr>
        <w:pStyle w:val="Lijstalinea"/>
        <w:numPr>
          <w:ilvl w:val="0"/>
          <w:numId w:val="26"/>
        </w:numPr>
        <w:spacing w:before="0" w:after="0" w:line="240" w:lineRule="auto"/>
        <w:ind w:left="426" w:hanging="426"/>
        <w:contextualSpacing w:val="0"/>
        <w:jc w:val="both"/>
        <w:rPr>
          <w:rFonts w:cstheme="minorHAnsi"/>
          <w:b/>
        </w:rPr>
      </w:pPr>
      <w:r w:rsidRPr="00DD7F2F">
        <w:rPr>
          <w:rFonts w:cstheme="minorHAnsi"/>
          <w:b/>
        </w:rPr>
        <w:t>Pick</w:t>
      </w:r>
      <w:r w:rsidR="00F22BFE" w:rsidRPr="00DD7F2F">
        <w:rPr>
          <w:rFonts w:cstheme="minorHAnsi"/>
          <w:b/>
        </w:rPr>
        <w:t>-</w:t>
      </w:r>
      <w:r w:rsidRPr="00DD7F2F">
        <w:rPr>
          <w:rFonts w:cstheme="minorHAnsi"/>
          <w:b/>
        </w:rPr>
        <w:t>up/Return</w:t>
      </w:r>
      <w:r w:rsidR="00F22BFE" w:rsidRPr="00DD7F2F">
        <w:rPr>
          <w:rFonts w:cstheme="minorHAnsi"/>
          <w:b/>
        </w:rPr>
        <w:t>:</w:t>
      </w:r>
      <w:r w:rsidRPr="00DD7F2F">
        <w:rPr>
          <w:rFonts w:cstheme="minorHAnsi"/>
          <w:b/>
        </w:rPr>
        <w:t xml:space="preserve"> </w:t>
      </w:r>
    </w:p>
    <w:p w14:paraId="7C85DCBE" w14:textId="41338907" w:rsidR="00E2331F" w:rsidRPr="00DD7F2F" w:rsidRDefault="00317CF2" w:rsidP="00DD7F2F">
      <w:pPr>
        <w:spacing w:before="0" w:after="0" w:line="240" w:lineRule="auto"/>
        <w:ind w:left="426"/>
        <w:jc w:val="both"/>
        <w:rPr>
          <w:rFonts w:cstheme="minorHAnsi"/>
          <w:b/>
          <w:bCs/>
          <w:color w:val="0070C0"/>
        </w:rPr>
      </w:pPr>
      <w:r w:rsidRPr="00F22BFE">
        <w:rPr>
          <w:rFonts w:cstheme="minorHAnsi"/>
        </w:rPr>
        <w:t xml:space="preserve">Exhibitors are responsible for the proper use and safe keeping and will pay for any damage occurred during the rental. </w:t>
      </w:r>
      <w:r w:rsidR="00E679A3" w:rsidRPr="00F22BFE">
        <w:rPr>
          <w:rFonts w:cstheme="minorHAnsi"/>
        </w:rPr>
        <w:t xml:space="preserve"> </w:t>
      </w:r>
      <w:proofErr w:type="spellStart"/>
      <w:r w:rsidR="00E679A3" w:rsidRPr="00F22BFE">
        <w:rPr>
          <w:rFonts w:cstheme="minorHAnsi"/>
        </w:rPr>
        <w:t>EventTrack</w:t>
      </w:r>
      <w:proofErr w:type="spellEnd"/>
      <w:r w:rsidR="00E679A3" w:rsidRPr="00F22BFE">
        <w:rPr>
          <w:rFonts w:cstheme="minorHAnsi"/>
        </w:rPr>
        <w:t xml:space="preserve"> symposium scanners must be picked up one hour prior to the symposium and returned immediately following the end of the symposium. </w:t>
      </w:r>
    </w:p>
    <w:p w14:paraId="3672606E" w14:textId="1E658390" w:rsidR="00317CF2" w:rsidRDefault="00317CF2" w:rsidP="00E2331F">
      <w:pPr>
        <w:pStyle w:val="Lijstalinea"/>
        <w:spacing w:before="0" w:after="0" w:line="240" w:lineRule="auto"/>
        <w:ind w:left="426"/>
        <w:contextualSpacing w:val="0"/>
        <w:jc w:val="both"/>
        <w:rPr>
          <w:rFonts w:cstheme="minorHAnsi"/>
        </w:rPr>
      </w:pPr>
      <w:r w:rsidRPr="00E876D0">
        <w:rPr>
          <w:rFonts w:cstheme="minorHAnsi"/>
        </w:rPr>
        <w:t>Items failed to be returned onsite must be sent by courier to COVR bv (</w:t>
      </w:r>
      <w:proofErr w:type="spellStart"/>
      <w:r w:rsidR="0019712A">
        <w:rPr>
          <w:rFonts w:cstheme="minorHAnsi"/>
        </w:rPr>
        <w:t>Kleinhoefstraat</w:t>
      </w:r>
      <w:proofErr w:type="spellEnd"/>
      <w:r w:rsidR="0019712A">
        <w:rPr>
          <w:rFonts w:cstheme="minorHAnsi"/>
        </w:rPr>
        <w:t xml:space="preserve"> 11/2</w:t>
      </w:r>
      <w:r w:rsidRPr="00E876D0">
        <w:rPr>
          <w:rFonts w:cstheme="minorHAnsi"/>
        </w:rPr>
        <w:t>, 24</w:t>
      </w:r>
      <w:r w:rsidR="0019712A">
        <w:rPr>
          <w:rFonts w:cstheme="minorHAnsi"/>
        </w:rPr>
        <w:t>4</w:t>
      </w:r>
      <w:r w:rsidRPr="00E876D0">
        <w:rPr>
          <w:rFonts w:cstheme="minorHAnsi"/>
        </w:rPr>
        <w:t xml:space="preserve">0 </w:t>
      </w:r>
      <w:r w:rsidR="0019712A">
        <w:rPr>
          <w:rFonts w:cstheme="minorHAnsi"/>
        </w:rPr>
        <w:t>Geel</w:t>
      </w:r>
      <w:r w:rsidRPr="00E876D0">
        <w:rPr>
          <w:rFonts w:cstheme="minorHAnsi"/>
        </w:rPr>
        <w:t>, Belgium) within 5 working days after the last d</w:t>
      </w:r>
      <w:r>
        <w:rPr>
          <w:rFonts w:cstheme="minorHAnsi"/>
        </w:rPr>
        <w:t xml:space="preserve">ay of conference. The cost of </w:t>
      </w:r>
      <w:r w:rsidRPr="00E876D0">
        <w:rPr>
          <w:rFonts w:cstheme="minorHAnsi"/>
        </w:rPr>
        <w:t xml:space="preserve">lost, </w:t>
      </w:r>
      <w:r w:rsidR="005744F1" w:rsidRPr="00E876D0">
        <w:rPr>
          <w:rFonts w:cstheme="minorHAnsi"/>
        </w:rPr>
        <w:t>damaged,</w:t>
      </w:r>
      <w:r w:rsidRPr="00E876D0">
        <w:rPr>
          <w:rFonts w:cstheme="minorHAnsi"/>
        </w:rPr>
        <w:t xml:space="preserve"> or not comple</w:t>
      </w:r>
      <w:r>
        <w:rPr>
          <w:rFonts w:cstheme="minorHAnsi"/>
        </w:rPr>
        <w:t>tely returned hardware will be €5</w:t>
      </w:r>
      <w:r w:rsidRPr="00E876D0">
        <w:rPr>
          <w:rFonts w:cstheme="minorHAnsi"/>
        </w:rPr>
        <w:t>00</w:t>
      </w:r>
      <w:r>
        <w:rPr>
          <w:rFonts w:cstheme="minorHAnsi"/>
        </w:rPr>
        <w:t>,00</w:t>
      </w:r>
      <w:r w:rsidRPr="00E876D0">
        <w:rPr>
          <w:rFonts w:cstheme="minorHAnsi"/>
        </w:rPr>
        <w:t xml:space="preserve"> per </w:t>
      </w:r>
      <w:r>
        <w:rPr>
          <w:rFonts w:cstheme="minorHAnsi"/>
        </w:rPr>
        <w:t xml:space="preserve">scanner, €300,00 per </w:t>
      </w:r>
      <w:r w:rsidR="00EE6533">
        <w:rPr>
          <w:rFonts w:cstheme="minorHAnsi"/>
        </w:rPr>
        <w:t>Android Device</w:t>
      </w:r>
      <w:r>
        <w:rPr>
          <w:rFonts w:cstheme="minorHAnsi"/>
        </w:rPr>
        <w:t xml:space="preserve"> and €1.000,00 for an iPad</w:t>
      </w:r>
      <w:r w:rsidRPr="00E876D0">
        <w:rPr>
          <w:rFonts w:cstheme="minorHAnsi"/>
        </w:rPr>
        <w:t>.</w:t>
      </w:r>
    </w:p>
    <w:p w14:paraId="5CEA3C18" w14:textId="77777777" w:rsidR="00317CF2" w:rsidRPr="00C135FE" w:rsidRDefault="00317CF2" w:rsidP="00317CF2">
      <w:pPr>
        <w:spacing w:before="0" w:after="0" w:line="240" w:lineRule="auto"/>
        <w:rPr>
          <w:rFonts w:cstheme="minorHAnsi"/>
        </w:rPr>
      </w:pPr>
    </w:p>
    <w:p w14:paraId="21104049" w14:textId="77777777" w:rsidR="00317CF2" w:rsidRPr="00C135FE" w:rsidRDefault="00317CF2" w:rsidP="00317CF2">
      <w:pPr>
        <w:numPr>
          <w:ilvl w:val="0"/>
          <w:numId w:val="26"/>
        </w:numPr>
        <w:spacing w:before="0" w:after="0" w:line="240" w:lineRule="auto"/>
        <w:ind w:left="426" w:hanging="426"/>
        <w:jc w:val="both"/>
        <w:rPr>
          <w:rFonts w:cstheme="minorHAnsi"/>
          <w:i/>
          <w:lang w:val="en-GB"/>
        </w:rPr>
      </w:pPr>
      <w:r w:rsidRPr="00E876D0">
        <w:rPr>
          <w:rFonts w:cstheme="minorHAnsi"/>
          <w:b/>
        </w:rPr>
        <w:t>Data retrieval and protection</w:t>
      </w:r>
    </w:p>
    <w:p w14:paraId="077EE2A6" w14:textId="5B450E9F" w:rsidR="00E2331F" w:rsidRDefault="00317CF2" w:rsidP="00317CF2">
      <w:pPr>
        <w:spacing w:before="0" w:after="0" w:line="240" w:lineRule="auto"/>
        <w:ind w:left="426"/>
        <w:jc w:val="both"/>
        <w:rPr>
          <w:rFonts w:cstheme="minorHAnsi"/>
        </w:rPr>
      </w:pPr>
      <w:r w:rsidRPr="00E876D0">
        <w:rPr>
          <w:rFonts w:cstheme="minorHAnsi"/>
        </w:rPr>
        <w:t xml:space="preserve">Each lead will contain the contact information as provided by the participant or the group registration contact person on the registration form (name, full address, telephone, fax, </w:t>
      </w:r>
      <w:r w:rsidR="005744F1" w:rsidRPr="00E876D0">
        <w:rPr>
          <w:rFonts w:cstheme="minorHAnsi"/>
        </w:rPr>
        <w:t>email,</w:t>
      </w:r>
      <w:r w:rsidRPr="00E876D0">
        <w:rPr>
          <w:rFonts w:cstheme="minorHAnsi"/>
        </w:rPr>
        <w:t xml:space="preserve"> and lead codes). Hence the quality of the delegates’ contact details – collected by the organizer - will ultimately define the value of the lead retrieval system. </w:t>
      </w:r>
      <w:r>
        <w:rPr>
          <w:rFonts w:cstheme="minorHAnsi"/>
        </w:rPr>
        <w:t xml:space="preserve">Neither </w:t>
      </w:r>
      <w:r w:rsidR="00E679A3">
        <w:rPr>
          <w:rFonts w:cstheme="minorHAnsi"/>
        </w:rPr>
        <w:t>the congress organizer</w:t>
      </w:r>
      <w:r w:rsidR="00761256" w:rsidRPr="00C87CFE">
        <w:rPr>
          <w:rFonts w:cstheme="minorHAnsi"/>
        </w:rPr>
        <w:t xml:space="preserve"> </w:t>
      </w:r>
      <w:r w:rsidRPr="00E876D0">
        <w:rPr>
          <w:rFonts w:cstheme="minorHAnsi"/>
        </w:rPr>
        <w:t xml:space="preserve">nor COVR can be held liable for incorrect data. </w:t>
      </w:r>
    </w:p>
    <w:p w14:paraId="29C9C1A3" w14:textId="77777777" w:rsidR="00E2331F" w:rsidRPr="00E2331F" w:rsidRDefault="00E2331F" w:rsidP="00317CF2">
      <w:pPr>
        <w:spacing w:before="0" w:after="0" w:line="240" w:lineRule="auto"/>
        <w:ind w:left="426"/>
        <w:jc w:val="both"/>
        <w:rPr>
          <w:rFonts w:cstheme="minorHAnsi"/>
          <w:sz w:val="10"/>
          <w:szCs w:val="10"/>
        </w:rPr>
      </w:pPr>
    </w:p>
    <w:p w14:paraId="3C16610F" w14:textId="031357C7" w:rsidR="00317CF2" w:rsidRPr="00C135FE" w:rsidRDefault="00317CF2" w:rsidP="00317CF2">
      <w:pPr>
        <w:spacing w:before="0" w:after="0" w:line="240" w:lineRule="auto"/>
        <w:ind w:left="426"/>
        <w:jc w:val="both"/>
        <w:rPr>
          <w:rFonts w:cstheme="minorHAnsi"/>
        </w:rPr>
      </w:pPr>
      <w:r w:rsidRPr="00E876D0">
        <w:rPr>
          <w:rFonts w:cstheme="minorHAnsi"/>
        </w:rPr>
        <w:t>The company renting the scanners hereby agrees to respect the dat</w:t>
      </w:r>
      <w:r>
        <w:rPr>
          <w:rFonts w:cstheme="minorHAnsi"/>
        </w:rPr>
        <w:t xml:space="preserve">a privacy policy imposed by </w:t>
      </w:r>
      <w:r w:rsidR="00E679A3" w:rsidRPr="00E679A3">
        <w:rPr>
          <w:rFonts w:cstheme="minorHAnsi"/>
        </w:rPr>
        <w:t>the congress organizer</w:t>
      </w:r>
      <w:r w:rsidRPr="00E876D0">
        <w:rPr>
          <w:rFonts w:cstheme="minorHAnsi"/>
        </w:rPr>
        <w:t>.</w:t>
      </w:r>
      <w:r>
        <w:rPr>
          <w:rFonts w:cstheme="minorHAnsi"/>
        </w:rPr>
        <w:t xml:space="preserve"> The </w:t>
      </w:r>
      <w:proofErr w:type="spellStart"/>
      <w:r w:rsidR="00C87CFE">
        <w:rPr>
          <w:rFonts w:cstheme="minorHAnsi"/>
        </w:rPr>
        <w:t>EventLead</w:t>
      </w:r>
      <w:proofErr w:type="spellEnd"/>
      <w:r>
        <w:rPr>
          <w:rFonts w:cstheme="minorHAnsi"/>
        </w:rPr>
        <w:t xml:space="preserve"> </w:t>
      </w:r>
      <w:r w:rsidR="00E2331F">
        <w:rPr>
          <w:rFonts w:cstheme="minorHAnsi"/>
        </w:rPr>
        <w:t>application</w:t>
      </w:r>
      <w:r>
        <w:rPr>
          <w:rFonts w:cstheme="minorHAnsi"/>
        </w:rPr>
        <w:t xml:space="preserve"> </w:t>
      </w:r>
      <w:r w:rsidR="003F7975">
        <w:rPr>
          <w:rFonts w:cstheme="minorHAnsi"/>
        </w:rPr>
        <w:t>will,</w:t>
      </w:r>
      <w:r>
        <w:rPr>
          <w:rFonts w:cstheme="minorHAnsi"/>
        </w:rPr>
        <w:t xml:space="preserve"> however, display the available info immediately after scanning and give you the opportunity to complete the data on the spot.</w:t>
      </w:r>
    </w:p>
    <w:p w14:paraId="419643EE" w14:textId="77777777" w:rsidR="00317CF2" w:rsidRPr="00CB52AA" w:rsidRDefault="00317CF2" w:rsidP="00317CF2">
      <w:pPr>
        <w:spacing w:before="0" w:after="0"/>
        <w:ind w:left="360"/>
        <w:rPr>
          <w:rFonts w:cstheme="minorHAnsi"/>
          <w:i/>
          <w:lang w:val="en-GB"/>
        </w:rPr>
      </w:pPr>
    </w:p>
    <w:p w14:paraId="1C6597C4" w14:textId="2B38F577" w:rsidR="00317CF2" w:rsidRPr="00BE4798" w:rsidRDefault="00317CF2" w:rsidP="00FA5CDB">
      <w:pPr>
        <w:numPr>
          <w:ilvl w:val="0"/>
          <w:numId w:val="24"/>
        </w:numPr>
        <w:tabs>
          <w:tab w:val="clear" w:pos="360"/>
          <w:tab w:val="num" w:pos="426"/>
        </w:tabs>
        <w:spacing w:before="0" w:after="0"/>
        <w:ind w:left="426"/>
        <w:rPr>
          <w:rFonts w:cstheme="minorHAnsi"/>
          <w:i/>
          <w:lang w:val="en-GB"/>
        </w:rPr>
      </w:pPr>
      <w:r w:rsidRPr="00BE4798">
        <w:rPr>
          <w:rFonts w:cstheme="minorHAnsi"/>
          <w:b/>
          <w:lang w:val="en-GB"/>
        </w:rPr>
        <w:t>Pricing</w:t>
      </w:r>
    </w:p>
    <w:tbl>
      <w:tblPr>
        <w:tblStyle w:val="GridTable1Light1"/>
        <w:tblW w:w="9672" w:type="dxa"/>
        <w:tblInd w:w="453" w:type="dxa"/>
        <w:tblLayout w:type="fixed"/>
        <w:tblLook w:val="01E0" w:firstRow="1" w:lastRow="1" w:firstColumn="1" w:lastColumn="1" w:noHBand="0" w:noVBand="0"/>
      </w:tblPr>
      <w:tblGrid>
        <w:gridCol w:w="2836"/>
        <w:gridCol w:w="1981"/>
        <w:gridCol w:w="2668"/>
        <w:gridCol w:w="1276"/>
        <w:gridCol w:w="911"/>
      </w:tblGrid>
      <w:tr w:rsidR="00317CF2" w:rsidRPr="000C1966" w14:paraId="4A700AC0" w14:textId="77777777" w:rsidTr="00DD7F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07BF95F" w14:textId="77777777" w:rsidR="00317CF2" w:rsidRPr="000C1966" w:rsidRDefault="00317CF2" w:rsidP="0033655F">
            <w:pPr>
              <w:tabs>
                <w:tab w:val="left" w:pos="227"/>
              </w:tabs>
              <w:spacing w:before="0"/>
              <w:jc w:val="center"/>
              <w:rPr>
                <w:rFonts w:eastAsia="Times New Roman" w:cstheme="minorHAnsi"/>
                <w:lang w:val="en-GB" w:bidi="ar-SA"/>
              </w:rPr>
            </w:pPr>
            <w:r w:rsidRPr="00004A59">
              <w:rPr>
                <w:rFonts w:eastAsia="Times New Roman" w:cstheme="minorHAnsi"/>
                <w:noProof/>
                <w:lang w:val="nl-BE" w:eastAsia="nl-BE"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19E9195" wp14:editId="5B43B979">
                      <wp:simplePos x="0" y="0"/>
                      <wp:positionH relativeFrom="column">
                        <wp:posOffset>1040461</wp:posOffset>
                      </wp:positionH>
                      <wp:positionV relativeFrom="paragraph">
                        <wp:posOffset>380503</wp:posOffset>
                      </wp:positionV>
                      <wp:extent cx="301625" cy="404633"/>
                      <wp:effectExtent l="0" t="0" r="3175" b="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625" cy="40463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4711C8" w14:textId="77777777" w:rsidR="00317CF2" w:rsidRDefault="00317CF2" w:rsidP="00317CF2"/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type id="_x0000_t202" coordsize="21600,21600" o:spt="202" path="m,l,21600r21600,l21600,xe" w14:anchorId="219E9195">
                      <v:stroke joinstyle="miter"/>
                      <v:path gradientshapeok="t" o:connecttype="rect"/>
                    </v:shapetype>
                    <v:shape id="Text Box 2" style="position:absolute;left:0;text-align:left;margin-left:81.95pt;margin-top:29.95pt;width:23.75pt;height:31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">
                      <v:textbox inset="0,0,0,0">
                        <w:txbxContent>
                          <w:p w:rsidR="00317CF2" w:rsidP="00317CF2" w:rsidRDefault="00317CF2" w14:paraId="304711C8" w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8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2F1A69B6" w14:textId="628447B6" w:rsidR="00317CF2" w:rsidRPr="00DD7F2F" w:rsidRDefault="00317CF2" w:rsidP="00704585">
            <w:pPr>
              <w:tabs>
                <w:tab w:val="left" w:pos="227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70C0"/>
                <w:lang w:val="en-GB" w:bidi="ar-SA"/>
              </w:rPr>
            </w:pPr>
            <w:r w:rsidRPr="00DD7F2F">
              <w:rPr>
                <w:rFonts w:eastAsia="Times New Roman" w:cstheme="minorHAnsi"/>
                <w:color w:val="000000" w:themeColor="text1"/>
                <w:lang w:val="en-GB" w:bidi="ar-SA"/>
              </w:rPr>
              <w:t xml:space="preserve">Orders </w:t>
            </w:r>
            <w:r w:rsidR="00DD7F2F">
              <w:rPr>
                <w:rFonts w:eastAsia="Times New Roman" w:cstheme="minorHAnsi"/>
                <w:color w:val="000000" w:themeColor="text1"/>
                <w:lang w:val="en-GB" w:bidi="ar-SA"/>
              </w:rPr>
              <w:t>until</w:t>
            </w:r>
            <w:r w:rsidRPr="00DD7F2F">
              <w:rPr>
                <w:rFonts w:eastAsia="Times New Roman" w:cstheme="minorHAnsi"/>
                <w:color w:val="000000" w:themeColor="text1"/>
                <w:lang w:val="en-GB" w:bidi="ar-SA"/>
              </w:rPr>
              <w:t xml:space="preserve"> </w:t>
            </w:r>
            <w:r w:rsidRPr="00DD7F2F">
              <w:rPr>
                <w:rFonts w:eastAsia="Times New Roman" w:cstheme="minorHAnsi"/>
                <w:color w:val="0070C0"/>
                <w:lang w:val="en-GB" w:bidi="ar-SA"/>
              </w:rPr>
              <w:br/>
            </w:r>
            <w:r w:rsidR="00C87CFE" w:rsidRPr="00DD7F2F">
              <w:rPr>
                <w:rFonts w:eastAsia="Times New Roman" w:cstheme="minorHAnsi"/>
                <w:color w:val="0070C0"/>
                <w:lang w:val="en-GB" w:bidi="ar-SA"/>
              </w:rPr>
              <w:t xml:space="preserve">  </w:t>
            </w:r>
            <w:r w:rsidR="00A91E96" w:rsidRPr="00DD7F2F">
              <w:rPr>
                <w:rFonts w:eastAsia="Times New Roman" w:cstheme="minorHAnsi"/>
                <w:color w:val="0070C0"/>
                <w:lang w:val="en-GB" w:bidi="ar-SA"/>
              </w:rPr>
              <w:t>0</w:t>
            </w:r>
            <w:r w:rsidR="00DD7F2F">
              <w:rPr>
                <w:rFonts w:eastAsia="Times New Roman" w:cstheme="minorHAnsi"/>
                <w:color w:val="0070C0"/>
                <w:lang w:val="en-GB" w:bidi="ar-SA"/>
              </w:rPr>
              <w:t>1</w:t>
            </w:r>
            <w:r w:rsidR="00F56778" w:rsidRPr="00DD7F2F">
              <w:rPr>
                <w:rFonts w:eastAsia="Times New Roman" w:cstheme="minorHAnsi"/>
                <w:color w:val="0070C0"/>
                <w:lang w:val="en-GB" w:bidi="ar-SA"/>
              </w:rPr>
              <w:t>/</w:t>
            </w:r>
            <w:r w:rsidR="00DD7F2F">
              <w:rPr>
                <w:rFonts w:eastAsia="Times New Roman" w:cstheme="minorHAnsi"/>
                <w:color w:val="0070C0"/>
                <w:lang w:val="en-GB" w:bidi="ar-SA"/>
              </w:rPr>
              <w:t>11</w:t>
            </w:r>
            <w:r w:rsidR="00704585" w:rsidRPr="00DD7F2F">
              <w:rPr>
                <w:rFonts w:eastAsia="Times New Roman" w:cstheme="minorHAnsi"/>
                <w:color w:val="0070C0"/>
                <w:lang w:val="en-GB" w:bidi="ar-SA"/>
              </w:rPr>
              <w:t>/20</w:t>
            </w:r>
            <w:r w:rsidR="0019712A" w:rsidRPr="00DD7F2F">
              <w:rPr>
                <w:rFonts w:eastAsia="Times New Roman" w:cstheme="minorHAnsi"/>
                <w:color w:val="0070C0"/>
                <w:lang w:val="en-GB" w:bidi="ar-SA"/>
              </w:rPr>
              <w:t>2</w:t>
            </w:r>
            <w:r w:rsidR="00136DD7" w:rsidRPr="00DD7F2F">
              <w:rPr>
                <w:rFonts w:eastAsia="Times New Roman" w:cstheme="minorHAnsi"/>
                <w:color w:val="0070C0"/>
                <w:lang w:val="en-GB" w:bidi="ar-SA"/>
              </w:rPr>
              <w:t>6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23562770" w14:textId="0A43A915" w:rsidR="00317CF2" w:rsidRPr="00DD7F2F" w:rsidRDefault="00C87CFE" w:rsidP="00704585">
            <w:pPr>
              <w:tabs>
                <w:tab w:val="left" w:pos="227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70C0"/>
                <w:lang w:val="en-GB" w:bidi="ar-SA"/>
              </w:rPr>
            </w:pPr>
            <w:r w:rsidRPr="00DD7F2F">
              <w:rPr>
                <w:rFonts w:eastAsia="Times New Roman" w:cstheme="minorHAnsi"/>
                <w:color w:val="000000" w:themeColor="text1"/>
                <w:lang w:val="en-GB" w:bidi="ar-SA"/>
              </w:rPr>
              <w:t xml:space="preserve">Orders </w:t>
            </w:r>
            <w:r w:rsidR="00DD7F2F" w:rsidRPr="00DD7F2F">
              <w:rPr>
                <w:rFonts w:eastAsia="Times New Roman" w:cstheme="minorHAnsi"/>
                <w:color w:val="000000" w:themeColor="text1"/>
                <w:lang w:val="en-GB" w:bidi="ar-SA"/>
              </w:rPr>
              <w:t>from</w:t>
            </w:r>
            <w:r w:rsidR="00DD7F2F">
              <w:rPr>
                <w:rFonts w:eastAsia="Times New Roman" w:cstheme="minorHAnsi"/>
                <w:color w:val="000000" w:themeColor="text1"/>
                <w:lang w:val="en-GB" w:bidi="ar-SA"/>
              </w:rPr>
              <w:t xml:space="preserve"> </w:t>
            </w:r>
            <w:r w:rsidR="00DD7F2F">
              <w:rPr>
                <w:rFonts w:eastAsia="Times New Roman" w:cstheme="minorHAnsi"/>
                <w:color w:val="0070C0"/>
                <w:lang w:val="en-GB" w:bidi="ar-SA"/>
              </w:rPr>
              <w:t>02</w:t>
            </w:r>
            <w:r w:rsidR="00F56778" w:rsidRPr="00DD7F2F">
              <w:rPr>
                <w:rFonts w:eastAsia="Times New Roman" w:cstheme="minorHAnsi"/>
                <w:color w:val="0070C0"/>
                <w:lang w:val="en-GB" w:bidi="ar-SA"/>
              </w:rPr>
              <w:t>/</w:t>
            </w:r>
            <w:r w:rsidR="00DD7F2F">
              <w:rPr>
                <w:rFonts w:eastAsia="Times New Roman" w:cstheme="minorHAnsi"/>
                <w:color w:val="0070C0"/>
                <w:lang w:val="en-GB" w:bidi="ar-SA"/>
              </w:rPr>
              <w:t>11</w:t>
            </w:r>
            <w:r w:rsidR="00704585" w:rsidRPr="00DD7F2F">
              <w:rPr>
                <w:rFonts w:eastAsia="Times New Roman" w:cstheme="minorHAnsi"/>
                <w:color w:val="0070C0"/>
                <w:lang w:val="en-GB" w:bidi="ar-SA"/>
              </w:rPr>
              <w:t>/20</w:t>
            </w:r>
            <w:r w:rsidR="0019712A" w:rsidRPr="00DD7F2F">
              <w:rPr>
                <w:rFonts w:eastAsia="Times New Roman" w:cstheme="minorHAnsi"/>
                <w:color w:val="0070C0"/>
                <w:lang w:val="en-GB" w:bidi="ar-SA"/>
              </w:rPr>
              <w:t>2</w:t>
            </w:r>
            <w:r w:rsidR="00136DD7" w:rsidRPr="00DD7F2F">
              <w:rPr>
                <w:rFonts w:eastAsia="Times New Roman" w:cstheme="minorHAnsi"/>
                <w:color w:val="0070C0"/>
                <w:lang w:val="en-GB" w:bidi="ar-SA"/>
              </w:rPr>
              <w:t>6</w:t>
            </w:r>
            <w:r w:rsidR="00DD7F2F">
              <w:rPr>
                <w:rFonts w:eastAsia="Times New Roman" w:cstheme="minorHAnsi"/>
                <w:color w:val="0070C0"/>
                <w:lang w:val="en-GB" w:bidi="ar-SA"/>
              </w:rPr>
              <w:t xml:space="preserve"> </w:t>
            </w:r>
            <w:r w:rsidR="00DD7F2F" w:rsidRPr="00DD7F2F">
              <w:rPr>
                <w:rFonts w:eastAsia="Times New Roman" w:cstheme="minorHAnsi"/>
                <w:color w:val="000000" w:themeColor="text1"/>
                <w:lang w:val="en-GB" w:bidi="ar-SA"/>
              </w:rPr>
              <w:t>until</w:t>
            </w:r>
            <w:r w:rsidR="00317CF2" w:rsidRPr="00DD7F2F">
              <w:rPr>
                <w:rFonts w:eastAsia="Times New Roman" w:cstheme="minorHAnsi"/>
                <w:color w:val="000000" w:themeColor="text1"/>
                <w:lang w:val="en-GB" w:bidi="ar-SA"/>
              </w:rPr>
              <w:t xml:space="preserve"> </w:t>
            </w:r>
            <w:r w:rsidR="00DD7F2F">
              <w:rPr>
                <w:rFonts w:eastAsia="Times New Roman" w:cstheme="minorHAnsi"/>
                <w:color w:val="0070C0"/>
                <w:lang w:val="en-GB" w:bidi="ar-SA"/>
              </w:rPr>
              <w:t>15</w:t>
            </w:r>
            <w:r w:rsidR="00F56778" w:rsidRPr="00DD7F2F">
              <w:rPr>
                <w:rFonts w:eastAsia="Times New Roman" w:cstheme="minorHAnsi"/>
                <w:color w:val="0070C0"/>
                <w:lang w:val="en-GB" w:bidi="ar-SA"/>
              </w:rPr>
              <w:t>/</w:t>
            </w:r>
            <w:r w:rsidR="00DD7F2F">
              <w:rPr>
                <w:rFonts w:eastAsia="Times New Roman" w:cstheme="minorHAnsi"/>
                <w:color w:val="0070C0"/>
                <w:lang w:val="en-GB" w:bidi="ar-SA"/>
              </w:rPr>
              <w:t>11</w:t>
            </w:r>
            <w:r w:rsidR="00704585" w:rsidRPr="00DD7F2F">
              <w:rPr>
                <w:rFonts w:eastAsia="Times New Roman" w:cstheme="minorHAnsi"/>
                <w:color w:val="0070C0"/>
                <w:lang w:val="en-GB" w:bidi="ar-SA"/>
              </w:rPr>
              <w:t>/20</w:t>
            </w:r>
            <w:r w:rsidR="0019712A" w:rsidRPr="00DD7F2F">
              <w:rPr>
                <w:rFonts w:eastAsia="Times New Roman" w:cstheme="minorHAnsi"/>
                <w:color w:val="0070C0"/>
                <w:lang w:val="en-GB" w:bidi="ar-SA"/>
              </w:rPr>
              <w:t>2</w:t>
            </w:r>
            <w:r w:rsidR="00136DD7" w:rsidRPr="00DD7F2F">
              <w:rPr>
                <w:rFonts w:eastAsia="Times New Roman" w:cstheme="minorHAnsi"/>
                <w:color w:val="0070C0"/>
                <w:lang w:val="en-GB" w:bidi="ar-SA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3B33BB22" w14:textId="77777777" w:rsidR="00317CF2" w:rsidRPr="000C1966" w:rsidRDefault="00317CF2" w:rsidP="0033655F">
            <w:pPr>
              <w:tabs>
                <w:tab w:val="left" w:pos="227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en-GB" w:bidi="ar-SA"/>
              </w:rPr>
            </w:pPr>
            <w:r w:rsidRPr="000C1966">
              <w:rPr>
                <w:rFonts w:eastAsia="Times New Roman" w:cstheme="minorHAnsi"/>
                <w:lang w:val="en-GB" w:bidi="ar-SA"/>
              </w:rPr>
              <w:t>Units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4A9ED577" w14:textId="77777777" w:rsidR="00317CF2" w:rsidRPr="000C1966" w:rsidRDefault="00317CF2" w:rsidP="0033655F">
            <w:pPr>
              <w:tabs>
                <w:tab w:val="left" w:pos="227"/>
              </w:tabs>
              <w:spacing w:before="0"/>
              <w:jc w:val="center"/>
              <w:rPr>
                <w:rFonts w:eastAsia="Times New Roman" w:cstheme="minorHAnsi"/>
                <w:lang w:val="en-GB" w:bidi="ar-SA"/>
              </w:rPr>
            </w:pPr>
            <w:r>
              <w:rPr>
                <w:rFonts w:eastAsia="Times New Roman" w:cstheme="minorHAnsi"/>
                <w:lang w:val="en-GB" w:bidi="ar-SA"/>
              </w:rPr>
              <w:t>€ Total</w:t>
            </w:r>
          </w:p>
        </w:tc>
      </w:tr>
      <w:tr w:rsidR="003E4DF6" w:rsidRPr="000C1966" w14:paraId="0C6BEF0A" w14:textId="77777777" w:rsidTr="00DD7F2F">
        <w:tblPrEx>
          <w:tblLook w:val="04A0" w:firstRow="1" w:lastRow="0" w:firstColumn="1" w:lastColumn="0" w:noHBand="0" w:noVBand="1"/>
        </w:tblPrEx>
        <w:trPr>
          <w:trHeight w:hRule="exact"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</w:tcPr>
          <w:p w14:paraId="47593D65" w14:textId="0070F01B" w:rsidR="003E4DF6" w:rsidRDefault="003E4DF6" w:rsidP="00761256">
            <w:pPr>
              <w:tabs>
                <w:tab w:val="left" w:pos="227"/>
              </w:tabs>
              <w:spacing w:before="0"/>
              <w:rPr>
                <w:rFonts w:eastAsia="Times New Roman" w:cstheme="minorHAnsi"/>
                <w:lang w:val="en-GB" w:bidi="ar-SA"/>
              </w:rPr>
            </w:pPr>
            <w:r>
              <w:rPr>
                <w:rFonts w:eastAsia="Times New Roman" w:cstheme="minorHAnsi"/>
                <w:lang w:val="en-GB" w:bidi="ar-SA"/>
              </w:rPr>
              <w:t xml:space="preserve">Rental of </w:t>
            </w:r>
            <w:proofErr w:type="spellStart"/>
            <w:r w:rsidR="00C87CFE">
              <w:rPr>
                <w:rFonts w:eastAsia="Times New Roman" w:cstheme="minorHAnsi"/>
                <w:lang w:val="en-GB" w:bidi="ar-SA"/>
              </w:rPr>
              <w:t>EventLead</w:t>
            </w:r>
            <w:proofErr w:type="spellEnd"/>
            <w:r w:rsidRPr="006E0947">
              <w:rPr>
                <w:rFonts w:eastAsia="Times New Roman" w:cstheme="minorHAnsi"/>
                <w:color w:val="E2007A"/>
                <w:lang w:val="en-GB" w:bidi="ar-SA"/>
              </w:rPr>
              <w:t xml:space="preserve"> </w:t>
            </w:r>
            <w:r w:rsidR="00C87CFE">
              <w:rPr>
                <w:rFonts w:eastAsia="Times New Roman" w:cstheme="minorHAnsi"/>
                <w:lang w:val="en-GB" w:bidi="ar-SA"/>
              </w:rPr>
              <w:t xml:space="preserve">scanner set with </w:t>
            </w:r>
            <w:r w:rsidR="00EE6533">
              <w:rPr>
                <w:rFonts w:eastAsia="Times New Roman" w:cstheme="minorHAnsi"/>
                <w:lang w:val="en-GB" w:bidi="ar-SA"/>
              </w:rPr>
              <w:t>Device</w:t>
            </w:r>
          </w:p>
        </w:tc>
        <w:tc>
          <w:tcPr>
            <w:tcW w:w="1981" w:type="dxa"/>
          </w:tcPr>
          <w:p w14:paraId="459516C5" w14:textId="73883189" w:rsidR="003E4DF6" w:rsidRPr="00DD7F2F" w:rsidRDefault="00E2331F" w:rsidP="00E2331F">
            <w:pPr>
              <w:tabs>
                <w:tab w:val="left" w:pos="227"/>
              </w:tabs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70C0"/>
                <w:lang w:val="en-GB" w:bidi="ar-SA"/>
              </w:rPr>
            </w:pPr>
            <w:r w:rsidRPr="00DD7F2F">
              <w:rPr>
                <w:rFonts w:eastAsia="Times New Roman" w:cstheme="minorHAnsi"/>
                <w:color w:val="0070C0"/>
                <w:lang w:val="en-GB" w:bidi="ar-SA"/>
              </w:rPr>
              <w:t xml:space="preserve">€ </w:t>
            </w:r>
            <w:r w:rsidR="00DD7F2F">
              <w:rPr>
                <w:rFonts w:eastAsia="Times New Roman" w:cstheme="minorHAnsi"/>
                <w:color w:val="0070C0"/>
                <w:lang w:val="en-GB" w:bidi="ar-SA"/>
              </w:rPr>
              <w:t>550</w:t>
            </w:r>
            <w:r w:rsidR="003E4DF6" w:rsidRPr="00DD7F2F">
              <w:rPr>
                <w:rFonts w:eastAsia="Times New Roman" w:cstheme="minorHAnsi"/>
                <w:color w:val="0070C0"/>
                <w:lang w:val="en-GB" w:bidi="ar-SA"/>
              </w:rPr>
              <w:t xml:space="preserve"> </w:t>
            </w:r>
          </w:p>
        </w:tc>
        <w:tc>
          <w:tcPr>
            <w:tcW w:w="2668" w:type="dxa"/>
          </w:tcPr>
          <w:p w14:paraId="03975D8F" w14:textId="43ED7E93" w:rsidR="003E4DF6" w:rsidRPr="00DD7F2F" w:rsidRDefault="00E2331F" w:rsidP="00440472">
            <w:pPr>
              <w:tabs>
                <w:tab w:val="left" w:pos="227"/>
              </w:tabs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70C0"/>
                <w:lang w:val="en-GB" w:bidi="ar-SA"/>
              </w:rPr>
            </w:pPr>
            <w:r w:rsidRPr="00DD7F2F">
              <w:rPr>
                <w:rFonts w:eastAsia="Times New Roman" w:cstheme="minorHAnsi"/>
                <w:color w:val="0070C0"/>
                <w:lang w:val="en-GB" w:bidi="ar-SA"/>
              </w:rPr>
              <w:t xml:space="preserve">€ </w:t>
            </w:r>
            <w:r w:rsidR="00DD7F2F">
              <w:rPr>
                <w:rFonts w:eastAsia="Times New Roman" w:cstheme="minorHAnsi"/>
                <w:color w:val="0070C0"/>
                <w:lang w:val="en-GB" w:bidi="ar-SA"/>
              </w:rPr>
              <w:t>650</w:t>
            </w:r>
          </w:p>
        </w:tc>
        <w:tc>
          <w:tcPr>
            <w:tcW w:w="1276" w:type="dxa"/>
          </w:tcPr>
          <w:p w14:paraId="60ECF031" w14:textId="77777777" w:rsidR="003E4DF6" w:rsidRPr="000C1966" w:rsidRDefault="003E4DF6" w:rsidP="00440472">
            <w:pPr>
              <w:tabs>
                <w:tab w:val="left" w:pos="227"/>
              </w:tabs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en-GB" w:bidi="ar-SA"/>
              </w:rPr>
            </w:pPr>
          </w:p>
        </w:tc>
        <w:tc>
          <w:tcPr>
            <w:tcW w:w="911" w:type="dxa"/>
          </w:tcPr>
          <w:p w14:paraId="7CC77F4F" w14:textId="77777777" w:rsidR="003E4DF6" w:rsidRPr="000C1966" w:rsidRDefault="003E4DF6" w:rsidP="00440472">
            <w:pPr>
              <w:tabs>
                <w:tab w:val="left" w:pos="227"/>
              </w:tabs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en-GB" w:bidi="ar-SA"/>
              </w:rPr>
            </w:pPr>
          </w:p>
        </w:tc>
      </w:tr>
      <w:tr w:rsidR="003E4DF6" w:rsidRPr="000C1966" w14:paraId="6078CF38" w14:textId="77777777" w:rsidTr="00DD7F2F">
        <w:tblPrEx>
          <w:tblLook w:val="04A0" w:firstRow="1" w:lastRow="0" w:firstColumn="1" w:lastColumn="0" w:noHBand="0" w:noVBand="1"/>
        </w:tblPrEx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</w:tcPr>
          <w:p w14:paraId="23BE177E" w14:textId="77777777" w:rsidR="003E4DF6" w:rsidRPr="000C1966" w:rsidRDefault="003E4DF6" w:rsidP="00761256">
            <w:pPr>
              <w:tabs>
                <w:tab w:val="left" w:pos="227"/>
              </w:tabs>
              <w:spacing w:before="0"/>
              <w:rPr>
                <w:rFonts w:eastAsia="Times New Roman" w:cstheme="minorHAnsi"/>
                <w:lang w:val="en-GB" w:bidi="ar-SA"/>
              </w:rPr>
            </w:pPr>
            <w:r w:rsidRPr="000C1966">
              <w:rPr>
                <w:rFonts w:eastAsia="Times New Roman" w:cstheme="minorHAnsi"/>
                <w:lang w:val="en-GB" w:bidi="ar-SA"/>
              </w:rPr>
              <w:t xml:space="preserve">Rental of </w:t>
            </w:r>
            <w:proofErr w:type="spellStart"/>
            <w:r w:rsidR="00C87CFE">
              <w:rPr>
                <w:rFonts w:eastAsia="Times New Roman" w:cstheme="minorHAnsi"/>
                <w:lang w:val="en-GB" w:bidi="ar-SA"/>
              </w:rPr>
              <w:t>EventLead</w:t>
            </w:r>
            <w:proofErr w:type="spellEnd"/>
            <w:r>
              <w:rPr>
                <w:rFonts w:eastAsia="Times New Roman" w:cstheme="minorHAnsi"/>
                <w:lang w:val="en-GB" w:bidi="ar-SA"/>
              </w:rPr>
              <w:t xml:space="preserve"> </w:t>
            </w:r>
            <w:r w:rsidR="00C87CFE">
              <w:rPr>
                <w:rFonts w:eastAsia="Times New Roman" w:cstheme="minorHAnsi"/>
                <w:lang w:val="en-GB" w:bidi="ar-SA"/>
              </w:rPr>
              <w:t xml:space="preserve">scanner set with </w:t>
            </w:r>
            <w:r w:rsidR="00A02AFE">
              <w:rPr>
                <w:rFonts w:eastAsia="Times New Roman" w:cstheme="minorHAnsi"/>
                <w:lang w:val="en-GB" w:bidi="ar-SA"/>
              </w:rPr>
              <w:t>iP</w:t>
            </w:r>
            <w:r w:rsidR="00C87CFE">
              <w:rPr>
                <w:rFonts w:eastAsia="Times New Roman" w:cstheme="minorHAnsi"/>
                <w:lang w:val="en-GB" w:bidi="ar-SA"/>
              </w:rPr>
              <w:t>ad</w:t>
            </w:r>
          </w:p>
        </w:tc>
        <w:tc>
          <w:tcPr>
            <w:tcW w:w="1981" w:type="dxa"/>
          </w:tcPr>
          <w:p w14:paraId="4E9813D7" w14:textId="74963D21" w:rsidR="003E4DF6" w:rsidRPr="00DD7F2F" w:rsidRDefault="00E2331F" w:rsidP="00440472">
            <w:pPr>
              <w:tabs>
                <w:tab w:val="left" w:pos="227"/>
              </w:tabs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70C0"/>
                <w:lang w:val="en-GB" w:bidi="ar-SA"/>
              </w:rPr>
            </w:pPr>
            <w:r w:rsidRPr="00DD7F2F">
              <w:rPr>
                <w:rFonts w:eastAsia="Times New Roman" w:cstheme="minorHAnsi"/>
                <w:color w:val="0070C0"/>
                <w:lang w:val="en-GB" w:bidi="ar-SA"/>
              </w:rPr>
              <w:t xml:space="preserve">€ </w:t>
            </w:r>
            <w:r w:rsidR="00DD7F2F">
              <w:rPr>
                <w:rFonts w:eastAsia="Times New Roman" w:cstheme="minorHAnsi"/>
                <w:color w:val="0070C0"/>
                <w:lang w:val="en-GB" w:bidi="ar-SA"/>
              </w:rPr>
              <w:t>700</w:t>
            </w:r>
          </w:p>
        </w:tc>
        <w:tc>
          <w:tcPr>
            <w:tcW w:w="2668" w:type="dxa"/>
          </w:tcPr>
          <w:p w14:paraId="3B3DFB7E" w14:textId="36567355" w:rsidR="003E4DF6" w:rsidRPr="00DD7F2F" w:rsidRDefault="00E2331F" w:rsidP="00440472">
            <w:pPr>
              <w:tabs>
                <w:tab w:val="left" w:pos="227"/>
              </w:tabs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70C0"/>
                <w:lang w:val="en-GB" w:bidi="ar-SA"/>
              </w:rPr>
            </w:pPr>
            <w:r w:rsidRPr="00DD7F2F">
              <w:rPr>
                <w:rFonts w:eastAsia="Times New Roman" w:cstheme="minorHAnsi"/>
                <w:color w:val="0070C0"/>
                <w:lang w:val="en-GB" w:bidi="ar-SA"/>
              </w:rPr>
              <w:t xml:space="preserve">€ </w:t>
            </w:r>
            <w:r w:rsidR="00DD7F2F">
              <w:rPr>
                <w:rFonts w:eastAsia="Times New Roman" w:cstheme="minorHAnsi"/>
                <w:color w:val="0070C0"/>
                <w:lang w:val="en-GB" w:bidi="ar-SA"/>
              </w:rPr>
              <w:t>800</w:t>
            </w:r>
          </w:p>
        </w:tc>
        <w:tc>
          <w:tcPr>
            <w:tcW w:w="1276" w:type="dxa"/>
          </w:tcPr>
          <w:p w14:paraId="53E5E930" w14:textId="77777777" w:rsidR="003E4DF6" w:rsidRPr="000C1966" w:rsidRDefault="003E4DF6" w:rsidP="00440472">
            <w:pPr>
              <w:tabs>
                <w:tab w:val="left" w:pos="227"/>
              </w:tabs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en-GB" w:bidi="ar-SA"/>
              </w:rPr>
            </w:pPr>
          </w:p>
        </w:tc>
        <w:tc>
          <w:tcPr>
            <w:tcW w:w="911" w:type="dxa"/>
          </w:tcPr>
          <w:p w14:paraId="362FBD2A" w14:textId="77777777" w:rsidR="003E4DF6" w:rsidRPr="000C1966" w:rsidRDefault="003E4DF6" w:rsidP="00440472">
            <w:pPr>
              <w:tabs>
                <w:tab w:val="left" w:pos="227"/>
              </w:tabs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en-GB" w:bidi="ar-SA"/>
              </w:rPr>
            </w:pPr>
          </w:p>
        </w:tc>
      </w:tr>
      <w:tr w:rsidR="003E4DF6" w:rsidRPr="000C1966" w14:paraId="628E24E5" w14:textId="77777777" w:rsidTr="00DD7F2F">
        <w:tblPrEx>
          <w:tblLook w:val="04A0" w:firstRow="1" w:lastRow="0" w:firstColumn="1" w:lastColumn="0" w:noHBand="0" w:noVBand="1"/>
        </w:tblPrEx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</w:tcPr>
          <w:p w14:paraId="15B284D1" w14:textId="77777777" w:rsidR="003E4DF6" w:rsidRPr="000C1966" w:rsidRDefault="003E4DF6" w:rsidP="00440472">
            <w:pPr>
              <w:tabs>
                <w:tab w:val="left" w:pos="227"/>
              </w:tabs>
              <w:spacing w:before="0"/>
              <w:rPr>
                <w:rFonts w:eastAsia="Times New Roman" w:cstheme="minorHAnsi"/>
                <w:lang w:val="en-GB" w:bidi="ar-SA"/>
              </w:rPr>
            </w:pPr>
            <w:r w:rsidRPr="000C1966">
              <w:rPr>
                <w:rFonts w:eastAsia="Times New Roman" w:cstheme="minorHAnsi"/>
                <w:lang w:val="en-GB" w:bidi="ar-SA"/>
              </w:rPr>
              <w:t xml:space="preserve">Rental of </w:t>
            </w:r>
            <w:proofErr w:type="spellStart"/>
            <w:r w:rsidR="00C87CFE">
              <w:rPr>
                <w:rFonts w:eastAsia="Times New Roman" w:cstheme="minorHAnsi"/>
                <w:lang w:val="en-GB" w:bidi="ar-SA"/>
              </w:rPr>
              <w:t>EventTrack</w:t>
            </w:r>
            <w:proofErr w:type="spellEnd"/>
            <w:r w:rsidR="00C87CFE">
              <w:rPr>
                <w:rFonts w:eastAsia="Times New Roman" w:cstheme="minorHAnsi"/>
                <w:lang w:val="en-GB" w:bidi="ar-SA"/>
              </w:rPr>
              <w:t xml:space="preserve"> </w:t>
            </w:r>
            <w:r w:rsidR="00761256">
              <w:rPr>
                <w:rFonts w:eastAsia="Times New Roman" w:cstheme="minorHAnsi"/>
                <w:lang w:val="en-GB" w:bidi="ar-SA"/>
              </w:rPr>
              <w:t>symposium scanner</w:t>
            </w:r>
            <w:r>
              <w:rPr>
                <w:rFonts w:eastAsia="Times New Roman" w:cstheme="minorHAnsi"/>
                <w:lang w:val="en-GB" w:bidi="ar-SA"/>
              </w:rPr>
              <w:t xml:space="preserve"> </w:t>
            </w:r>
            <w:r w:rsidRPr="00DD7F2F">
              <w:rPr>
                <w:rFonts w:eastAsia="Times New Roman" w:cstheme="minorHAnsi"/>
                <w:color w:val="0070C0"/>
                <w:lang w:val="en-GB" w:bidi="ar-SA"/>
              </w:rPr>
              <w:t>(2hrs</w:t>
            </w:r>
            <w:r w:rsidR="00C87CFE" w:rsidRPr="00DD7F2F">
              <w:rPr>
                <w:rFonts w:eastAsia="Times New Roman" w:cstheme="minorHAnsi"/>
                <w:color w:val="0070C0"/>
                <w:lang w:val="en-GB" w:bidi="ar-SA"/>
              </w:rPr>
              <w:t>)</w:t>
            </w:r>
            <w:r w:rsidRPr="00DD7F2F">
              <w:rPr>
                <w:rFonts w:eastAsia="Times New Roman" w:cstheme="minorHAnsi"/>
                <w:color w:val="0070C0"/>
                <w:lang w:val="en-GB" w:bidi="ar-SA"/>
              </w:rPr>
              <w:t xml:space="preserve"> </w:t>
            </w:r>
            <w:r w:rsidRPr="006E0947">
              <w:rPr>
                <w:rFonts w:eastAsia="Times New Roman" w:cstheme="minorHAnsi"/>
                <w:color w:val="E2007A"/>
                <w:lang w:val="en-GB" w:bidi="ar-SA"/>
              </w:rPr>
              <w:t>rental)</w:t>
            </w:r>
          </w:p>
        </w:tc>
        <w:tc>
          <w:tcPr>
            <w:tcW w:w="1981" w:type="dxa"/>
          </w:tcPr>
          <w:p w14:paraId="7C9E07DC" w14:textId="77777777" w:rsidR="003E4DF6" w:rsidRPr="00DD7F2F" w:rsidRDefault="00E2331F" w:rsidP="00440472">
            <w:pPr>
              <w:tabs>
                <w:tab w:val="left" w:pos="227"/>
              </w:tabs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70C0"/>
                <w:lang w:val="en-GB" w:bidi="ar-SA"/>
              </w:rPr>
            </w:pPr>
            <w:r w:rsidRPr="00DD7F2F">
              <w:rPr>
                <w:rFonts w:eastAsia="Times New Roman" w:cstheme="minorHAnsi"/>
                <w:color w:val="0070C0"/>
                <w:lang w:val="en-GB" w:bidi="ar-SA"/>
              </w:rPr>
              <w:t xml:space="preserve">€ </w:t>
            </w:r>
            <w:r w:rsidR="00C87CFE" w:rsidRPr="00DD7F2F">
              <w:rPr>
                <w:rFonts w:eastAsia="Times New Roman" w:cstheme="minorHAnsi"/>
                <w:color w:val="0070C0"/>
                <w:lang w:val="en-GB" w:bidi="ar-SA"/>
              </w:rPr>
              <w:t>350</w:t>
            </w:r>
          </w:p>
        </w:tc>
        <w:tc>
          <w:tcPr>
            <w:tcW w:w="2668" w:type="dxa"/>
          </w:tcPr>
          <w:p w14:paraId="55A07D21" w14:textId="77777777" w:rsidR="003E4DF6" w:rsidRPr="00DD7F2F" w:rsidRDefault="00E2331F" w:rsidP="00440472">
            <w:pPr>
              <w:tabs>
                <w:tab w:val="left" w:pos="227"/>
              </w:tabs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70C0"/>
                <w:lang w:val="en-GB" w:bidi="ar-SA"/>
              </w:rPr>
            </w:pPr>
            <w:r w:rsidRPr="00DD7F2F">
              <w:rPr>
                <w:rFonts w:eastAsia="Times New Roman" w:cstheme="minorHAnsi"/>
                <w:color w:val="0070C0"/>
                <w:lang w:val="en-GB" w:bidi="ar-SA"/>
              </w:rPr>
              <w:t xml:space="preserve">€ </w:t>
            </w:r>
            <w:r w:rsidR="00C87CFE" w:rsidRPr="00DD7F2F">
              <w:rPr>
                <w:rFonts w:eastAsia="Times New Roman" w:cstheme="minorHAnsi"/>
                <w:color w:val="0070C0"/>
                <w:lang w:val="en-GB" w:bidi="ar-SA"/>
              </w:rPr>
              <w:t>450</w:t>
            </w:r>
          </w:p>
        </w:tc>
        <w:tc>
          <w:tcPr>
            <w:tcW w:w="1276" w:type="dxa"/>
          </w:tcPr>
          <w:p w14:paraId="08ED3EB9" w14:textId="77777777" w:rsidR="003E4DF6" w:rsidRPr="000C1966" w:rsidRDefault="003E4DF6" w:rsidP="00440472">
            <w:pPr>
              <w:tabs>
                <w:tab w:val="left" w:pos="227"/>
              </w:tabs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en-GB" w:bidi="ar-SA"/>
              </w:rPr>
            </w:pPr>
          </w:p>
        </w:tc>
        <w:tc>
          <w:tcPr>
            <w:tcW w:w="911" w:type="dxa"/>
          </w:tcPr>
          <w:p w14:paraId="108BE99F" w14:textId="77777777" w:rsidR="003E4DF6" w:rsidRPr="000C1966" w:rsidRDefault="003E4DF6" w:rsidP="00440472">
            <w:pPr>
              <w:tabs>
                <w:tab w:val="left" w:pos="227"/>
              </w:tabs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en-GB" w:bidi="ar-SA"/>
              </w:rPr>
            </w:pPr>
          </w:p>
        </w:tc>
      </w:tr>
      <w:tr w:rsidR="004C432D" w:rsidRPr="000C1966" w14:paraId="07D75781" w14:textId="77777777" w:rsidTr="00DD7F2F">
        <w:tblPrEx>
          <w:tblLook w:val="04A0" w:firstRow="1" w:lastRow="0" w:firstColumn="1" w:lastColumn="0" w:noHBand="0" w:noVBand="1"/>
        </w:tblPrEx>
        <w:trPr>
          <w:trHeight w:hRule="exact"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</w:tcPr>
          <w:p w14:paraId="022A3E83" w14:textId="77777777" w:rsidR="004C432D" w:rsidRPr="000C1966" w:rsidRDefault="004C432D" w:rsidP="004C432D">
            <w:pPr>
              <w:tabs>
                <w:tab w:val="left" w:pos="227"/>
              </w:tabs>
              <w:spacing w:before="0"/>
              <w:rPr>
                <w:rFonts w:eastAsia="Times New Roman" w:cstheme="minorHAnsi"/>
                <w:lang w:val="en-GB" w:bidi="ar-SA"/>
              </w:rPr>
            </w:pPr>
            <w:r>
              <w:rPr>
                <w:rFonts w:eastAsia="Times New Roman" w:cstheme="minorHAnsi"/>
                <w:lang w:val="en-GB" w:bidi="ar-SA"/>
              </w:rPr>
              <w:t xml:space="preserve">Rental of API/Webservice </w:t>
            </w:r>
            <w:r w:rsidRPr="004C432D">
              <w:rPr>
                <w:rFonts w:eastAsia="Times New Roman" w:cstheme="minorHAnsi"/>
                <w:lang w:val="en-GB" w:bidi="ar-SA"/>
              </w:rPr>
              <w:t xml:space="preserve">for integration with own </w:t>
            </w:r>
            <w:r>
              <w:rPr>
                <w:rFonts w:eastAsia="Times New Roman" w:cstheme="minorHAnsi"/>
                <w:lang w:val="en-GB" w:bidi="ar-SA"/>
              </w:rPr>
              <w:t>app</w:t>
            </w:r>
          </w:p>
        </w:tc>
        <w:tc>
          <w:tcPr>
            <w:tcW w:w="1981" w:type="dxa"/>
          </w:tcPr>
          <w:p w14:paraId="29ACC87C" w14:textId="77777777" w:rsidR="004C432D" w:rsidRPr="00DD7F2F" w:rsidRDefault="004C432D" w:rsidP="004C432D">
            <w:pPr>
              <w:tabs>
                <w:tab w:val="left" w:pos="227"/>
              </w:tabs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70C0"/>
                <w:lang w:val="en-GB" w:bidi="ar-SA"/>
              </w:rPr>
            </w:pPr>
            <w:r w:rsidRPr="00DD7F2F">
              <w:rPr>
                <w:rFonts w:eastAsia="Times New Roman" w:cstheme="minorHAnsi"/>
                <w:color w:val="0070C0"/>
                <w:lang w:val="en-GB" w:bidi="ar-SA"/>
              </w:rPr>
              <w:t xml:space="preserve">€ 400 </w:t>
            </w:r>
          </w:p>
        </w:tc>
        <w:tc>
          <w:tcPr>
            <w:tcW w:w="2668" w:type="dxa"/>
          </w:tcPr>
          <w:p w14:paraId="64940CEC" w14:textId="77777777" w:rsidR="004C432D" w:rsidRPr="00DD7F2F" w:rsidRDefault="004C432D" w:rsidP="004C432D">
            <w:pPr>
              <w:tabs>
                <w:tab w:val="left" w:pos="227"/>
              </w:tabs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70C0"/>
                <w:lang w:val="en-GB" w:bidi="ar-SA"/>
              </w:rPr>
            </w:pPr>
            <w:r w:rsidRPr="00DD7F2F">
              <w:rPr>
                <w:rFonts w:eastAsia="Times New Roman" w:cstheme="minorHAnsi"/>
                <w:color w:val="0070C0"/>
                <w:lang w:val="en-GB" w:bidi="ar-SA"/>
              </w:rPr>
              <w:t>€ 500</w:t>
            </w:r>
          </w:p>
        </w:tc>
        <w:tc>
          <w:tcPr>
            <w:tcW w:w="1276" w:type="dxa"/>
          </w:tcPr>
          <w:p w14:paraId="1EC09C58" w14:textId="77777777" w:rsidR="004C432D" w:rsidRPr="000C1966" w:rsidRDefault="004C432D" w:rsidP="004C432D">
            <w:pPr>
              <w:tabs>
                <w:tab w:val="left" w:pos="227"/>
              </w:tabs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en-GB" w:bidi="ar-SA"/>
              </w:rPr>
            </w:pPr>
          </w:p>
        </w:tc>
        <w:tc>
          <w:tcPr>
            <w:tcW w:w="911" w:type="dxa"/>
          </w:tcPr>
          <w:p w14:paraId="5E3A90F1" w14:textId="77777777" w:rsidR="004C432D" w:rsidRPr="000C1966" w:rsidRDefault="004C432D" w:rsidP="004C432D">
            <w:pPr>
              <w:tabs>
                <w:tab w:val="left" w:pos="227"/>
              </w:tabs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en-GB" w:bidi="ar-SA"/>
              </w:rPr>
            </w:pPr>
          </w:p>
        </w:tc>
      </w:tr>
      <w:tr w:rsidR="004C432D" w:rsidRPr="000C1966" w14:paraId="7F4161F5" w14:textId="77777777" w:rsidTr="00DD7F2F">
        <w:tblPrEx>
          <w:tblLook w:val="04A0" w:firstRow="1" w:lastRow="0" w:firstColumn="1" w:lastColumn="0" w:noHBand="0" w:noVBand="1"/>
        </w:tblPrEx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</w:tcPr>
          <w:p w14:paraId="6B449D31" w14:textId="77777777" w:rsidR="004C432D" w:rsidRPr="000C1966" w:rsidRDefault="004C432D" w:rsidP="004C432D">
            <w:pPr>
              <w:tabs>
                <w:tab w:val="left" w:pos="227"/>
              </w:tabs>
              <w:spacing w:before="0"/>
              <w:rPr>
                <w:rFonts w:eastAsia="Times New Roman" w:cstheme="minorHAnsi"/>
                <w:lang w:val="en-GB" w:bidi="ar-SA"/>
              </w:rPr>
            </w:pPr>
            <w:r w:rsidRPr="000C1966">
              <w:rPr>
                <w:rFonts w:eastAsia="Times New Roman" w:cstheme="minorHAnsi"/>
                <w:lang w:val="en-GB" w:bidi="ar-SA"/>
              </w:rPr>
              <w:t>Cancellation fees</w:t>
            </w:r>
          </w:p>
        </w:tc>
        <w:tc>
          <w:tcPr>
            <w:tcW w:w="1981" w:type="dxa"/>
          </w:tcPr>
          <w:p w14:paraId="424F5CE2" w14:textId="77777777" w:rsidR="004C432D" w:rsidRPr="000C1966" w:rsidRDefault="004C432D" w:rsidP="004C432D">
            <w:pPr>
              <w:tabs>
                <w:tab w:val="left" w:pos="227"/>
              </w:tabs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en-GB" w:bidi="ar-SA"/>
              </w:rPr>
            </w:pPr>
            <w:r w:rsidRPr="000C1966">
              <w:rPr>
                <w:rFonts w:eastAsia="Times New Roman" w:cstheme="minorHAnsi"/>
                <w:lang w:val="en-GB" w:bidi="ar-SA"/>
              </w:rPr>
              <w:t>0%</w:t>
            </w:r>
          </w:p>
        </w:tc>
        <w:tc>
          <w:tcPr>
            <w:tcW w:w="2668" w:type="dxa"/>
          </w:tcPr>
          <w:p w14:paraId="79AB1C25" w14:textId="77777777" w:rsidR="004C432D" w:rsidRPr="000C1966" w:rsidRDefault="004C432D" w:rsidP="004C432D">
            <w:pPr>
              <w:tabs>
                <w:tab w:val="left" w:pos="227"/>
              </w:tabs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en-GB" w:bidi="ar-SA"/>
              </w:rPr>
            </w:pPr>
            <w:r w:rsidRPr="000C1966">
              <w:rPr>
                <w:rFonts w:eastAsia="Times New Roman" w:cstheme="minorHAnsi"/>
                <w:lang w:val="en-GB" w:bidi="ar-SA"/>
              </w:rPr>
              <w:t>50%</w:t>
            </w:r>
          </w:p>
        </w:tc>
        <w:tc>
          <w:tcPr>
            <w:tcW w:w="1276" w:type="dxa"/>
          </w:tcPr>
          <w:p w14:paraId="3463B3AC" w14:textId="77777777" w:rsidR="004C432D" w:rsidRPr="000C1966" w:rsidRDefault="004C432D" w:rsidP="004C432D">
            <w:pPr>
              <w:tabs>
                <w:tab w:val="left" w:pos="227"/>
              </w:tabs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en-GB" w:bidi="ar-SA"/>
              </w:rPr>
            </w:pPr>
            <w:r w:rsidRPr="000C1966">
              <w:rPr>
                <w:rFonts w:eastAsia="Times New Roman" w:cstheme="minorHAnsi"/>
                <w:lang w:val="en-GB" w:bidi="ar-SA"/>
              </w:rPr>
              <w:t>Total €</w:t>
            </w:r>
          </w:p>
        </w:tc>
        <w:tc>
          <w:tcPr>
            <w:tcW w:w="911" w:type="dxa"/>
          </w:tcPr>
          <w:p w14:paraId="6FF0AD9D" w14:textId="77777777" w:rsidR="004C432D" w:rsidRPr="000C1966" w:rsidRDefault="004C432D" w:rsidP="004C432D">
            <w:pPr>
              <w:tabs>
                <w:tab w:val="left" w:pos="227"/>
              </w:tabs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en-GB" w:bidi="ar-SA"/>
              </w:rPr>
            </w:pPr>
          </w:p>
        </w:tc>
      </w:tr>
    </w:tbl>
    <w:p w14:paraId="0A57F303" w14:textId="77777777" w:rsidR="00317CF2" w:rsidRPr="00E876D0" w:rsidRDefault="00317CF2" w:rsidP="32EC59A9">
      <w:pPr>
        <w:tabs>
          <w:tab w:val="left" w:pos="180"/>
          <w:tab w:val="left" w:pos="227"/>
        </w:tabs>
        <w:ind w:left="426"/>
        <w:jc w:val="both"/>
        <w:rPr>
          <w:b/>
          <w:bCs/>
          <w:sz w:val="24"/>
          <w:szCs w:val="24"/>
        </w:rPr>
      </w:pPr>
      <w:r w:rsidRPr="32EC59A9">
        <w:rPr>
          <w:b/>
          <w:bCs/>
          <w:sz w:val="24"/>
          <w:szCs w:val="24"/>
        </w:rPr>
        <w:t xml:space="preserve">Prices excl. 21% Belgian VAT. </w:t>
      </w:r>
    </w:p>
    <w:p w14:paraId="6B126911" w14:textId="77777777" w:rsidR="00317CF2" w:rsidRPr="00971E60" w:rsidRDefault="00317CF2" w:rsidP="00317CF2">
      <w:pPr>
        <w:tabs>
          <w:tab w:val="left" w:pos="180"/>
          <w:tab w:val="left" w:pos="227"/>
        </w:tabs>
        <w:ind w:left="426"/>
        <w:jc w:val="both"/>
        <w:rPr>
          <w:rFonts w:cstheme="minorHAnsi"/>
        </w:rPr>
      </w:pPr>
      <w:r w:rsidRPr="00971E60">
        <w:rPr>
          <w:rFonts w:cstheme="minorHAnsi"/>
        </w:rPr>
        <w:t>Please use the following link to place your order:</w:t>
      </w:r>
    </w:p>
    <w:p w14:paraId="74CD16B0" w14:textId="38C10E2B" w:rsidR="00507ACF" w:rsidRPr="00B70D7C" w:rsidRDefault="00DD7F2F" w:rsidP="003859A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180"/>
          <w:tab w:val="left" w:pos="227"/>
        </w:tabs>
        <w:rPr>
          <w:rFonts w:eastAsia="Times New Roman" w:cstheme="minorHAnsi"/>
          <w:b/>
          <w:bCs/>
          <w:color w:val="0070C0"/>
          <w:sz w:val="24"/>
          <w:szCs w:val="24"/>
          <w:lang w:val="en-GB" w:bidi="ar-SA"/>
        </w:rPr>
      </w:pPr>
      <w:r w:rsidRPr="00DD7F2F">
        <w:rPr>
          <w:rFonts w:eastAsia="Times New Roman" w:cstheme="minorHAnsi"/>
          <w:b/>
          <w:bCs/>
          <w:color w:val="0070C0"/>
          <w:sz w:val="24"/>
          <w:szCs w:val="24"/>
          <w:lang w:val="en-GB" w:bidi="ar-SA"/>
        </w:rPr>
        <w:t>https://cmlead.covr.be/ENA2026</w:t>
      </w:r>
    </w:p>
    <w:p w14:paraId="3DDECF6F" w14:textId="77777777" w:rsidR="00317CF2" w:rsidRPr="00E876D0" w:rsidRDefault="00317CF2" w:rsidP="00317CF2">
      <w:pPr>
        <w:spacing w:after="0" w:line="240" w:lineRule="auto"/>
        <w:ind w:left="426"/>
        <w:rPr>
          <w:rFonts w:cstheme="minorHAnsi"/>
        </w:rPr>
      </w:pPr>
      <w:r w:rsidRPr="00E876D0">
        <w:rPr>
          <w:rFonts w:cstheme="minorHAnsi"/>
        </w:rPr>
        <w:t>Orders can only be placed online and require online credit card payment.</w:t>
      </w:r>
    </w:p>
    <w:p w14:paraId="27C89B02" w14:textId="77777777" w:rsidR="00F81D24" w:rsidRPr="00E876D0" w:rsidRDefault="00317CF2" w:rsidP="003E4DF6">
      <w:pPr>
        <w:spacing w:before="0" w:after="0"/>
        <w:ind w:left="426"/>
        <w:rPr>
          <w:rFonts w:cstheme="minorHAnsi"/>
        </w:rPr>
      </w:pPr>
      <w:r w:rsidRPr="00E876D0">
        <w:rPr>
          <w:rFonts w:cstheme="minorHAnsi"/>
        </w:rPr>
        <w:t>After acceptance of your order, COVR will send you a confirmation and invoice.</w:t>
      </w:r>
    </w:p>
    <w:sectPr w:rsidR="00F81D24" w:rsidRPr="00E876D0" w:rsidSect="003133BA">
      <w:headerReference w:type="default" r:id="rId13"/>
      <w:footerReference w:type="default" r:id="rId14"/>
      <w:headerReference w:type="first" r:id="rId15"/>
      <w:footerReference w:type="first" r:id="rId16"/>
      <w:footnotePr>
        <w:numRestart w:val="eachPage"/>
      </w:footnotePr>
      <w:type w:val="continuous"/>
      <w:pgSz w:w="11907" w:h="16839" w:code="9"/>
      <w:pgMar w:top="187" w:right="1044" w:bottom="567" w:left="720" w:header="425" w:footer="2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824DE" w14:textId="77777777" w:rsidR="00487312" w:rsidRDefault="00487312" w:rsidP="00160E08">
      <w:pPr>
        <w:spacing w:before="0" w:after="0" w:line="240" w:lineRule="auto"/>
      </w:pPr>
      <w:r>
        <w:separator/>
      </w:r>
    </w:p>
  </w:endnote>
  <w:endnote w:type="continuationSeparator" w:id="0">
    <w:p w14:paraId="6E1D126D" w14:textId="77777777" w:rsidR="00487312" w:rsidRDefault="00487312" w:rsidP="00160E0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8151C" w14:textId="77777777" w:rsidR="006D0B4F" w:rsidRPr="00684001" w:rsidRDefault="006D0B4F" w:rsidP="002B751B">
    <w:pPr>
      <w:pStyle w:val="Voettekst"/>
      <w:ind w:left="-56" w:right="22"/>
    </w:pPr>
    <w:r>
      <w:rPr>
        <w:noProof/>
        <w:lang w:val="nl-BE" w:eastAsia="nl-BE" w:bidi="ar-SA"/>
      </w:rPr>
      <w:t xml:space="preserve">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23333" w14:textId="77777777" w:rsidR="006D0B4F" w:rsidRDefault="006D0B4F" w:rsidP="004D471B">
    <w:pPr>
      <w:pStyle w:val="Voettekst"/>
      <w:jc w:val="right"/>
    </w:pPr>
  </w:p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50"/>
      <w:gridCol w:w="4791"/>
    </w:tblGrid>
    <w:tr w:rsidR="006D0B4F" w14:paraId="262E6B12" w14:textId="77777777" w:rsidTr="004D471B">
      <w:tc>
        <w:tcPr>
          <w:tcW w:w="4750" w:type="dxa"/>
        </w:tcPr>
        <w:p w14:paraId="7382EE96" w14:textId="77777777" w:rsidR="006D0B4F" w:rsidRDefault="006D0B4F" w:rsidP="004D471B">
          <w:pPr>
            <w:pStyle w:val="Voettekst"/>
          </w:pPr>
          <w:r>
            <w:rPr>
              <w:noProof/>
              <w:lang w:val="nl-BE" w:eastAsia="nl-BE" w:bidi="ar-SA"/>
            </w:rPr>
            <w:drawing>
              <wp:inline distT="0" distB="0" distL="0" distR="0" wp14:anchorId="22965D8E" wp14:editId="7D8FD6B7">
                <wp:extent cx="1280691" cy="447675"/>
                <wp:effectExtent l="0" t="0" r="0" b="0"/>
                <wp:docPr id="327" name="Picture 3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-Final-zonder-slogan-klein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0691" cy="447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50" w:type="dxa"/>
          <w:vAlign w:val="center"/>
        </w:tcPr>
        <w:p w14:paraId="0107E024" w14:textId="77777777" w:rsidR="006D0B4F" w:rsidRDefault="006D0B4F" w:rsidP="004D471B">
          <w:pPr>
            <w:pStyle w:val="Voettekst"/>
            <w:jc w:val="center"/>
          </w:pPr>
          <w:r>
            <w:rPr>
              <w:noProof/>
              <w:color w:val="4F81BD" w:themeColor="accent1"/>
              <w:sz w:val="16"/>
              <w:szCs w:val="16"/>
              <w:lang w:val="nl-BE" w:eastAsia="nl-BE" w:bidi="ar-SA"/>
            </w:rPr>
            <w:drawing>
              <wp:inline distT="0" distB="0" distL="0" distR="0" wp14:anchorId="122D2B49" wp14:editId="69E24C49">
                <wp:extent cx="2905125" cy="104775"/>
                <wp:effectExtent l="0" t="0" r="0" b="0"/>
                <wp:docPr id="328" name="Picture 3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ogan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05125" cy="104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DCE4889" w14:textId="77777777" w:rsidR="006D0B4F" w:rsidRDefault="006D0B4F" w:rsidP="004D471B">
    <w:pPr>
      <w:pStyle w:val="Voettekst"/>
      <w:jc w:val="righ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E231A" w14:textId="77777777" w:rsidR="00487312" w:rsidRDefault="00487312" w:rsidP="00160E08">
      <w:pPr>
        <w:spacing w:before="0" w:after="0" w:line="240" w:lineRule="auto"/>
      </w:pPr>
      <w:r>
        <w:separator/>
      </w:r>
    </w:p>
  </w:footnote>
  <w:footnote w:type="continuationSeparator" w:id="0">
    <w:p w14:paraId="07A494D1" w14:textId="77777777" w:rsidR="00487312" w:rsidRDefault="00487312" w:rsidP="00160E0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5637" w:type="pct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2378"/>
      <w:gridCol w:w="7978"/>
      <w:gridCol w:w="1079"/>
    </w:tblGrid>
    <w:tr w:rsidR="00CA5FA2" w14:paraId="27E7A8B0" w14:textId="77777777" w:rsidTr="00CA5FA2">
      <w:tc>
        <w:tcPr>
          <w:tcW w:w="965" w:type="pct"/>
        </w:tcPr>
        <w:p w14:paraId="1389F02F" w14:textId="6D456A53" w:rsidR="00CA5FA2" w:rsidRDefault="007E6AC0" w:rsidP="00CA5FA2">
          <w:pPr>
            <w:pStyle w:val="Koptekst"/>
          </w:pPr>
          <w:r>
            <w:rPr>
              <w:noProof/>
            </w:rPr>
            <w:drawing>
              <wp:inline distT="0" distB="0" distL="0" distR="0" wp14:anchorId="523E628C" wp14:editId="4A12C584">
                <wp:extent cx="1373445" cy="442128"/>
                <wp:effectExtent l="0" t="0" r="0" b="0"/>
                <wp:docPr id="200910768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9042" cy="4471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26" w:type="pct"/>
          <w:tcBorders>
            <w:right w:val="single" w:sz="2" w:space="0" w:color="auto"/>
          </w:tcBorders>
        </w:tcPr>
        <w:p w14:paraId="2DCFE749" w14:textId="77777777" w:rsidR="00CA5FA2" w:rsidRDefault="00487312">
          <w:pPr>
            <w:pStyle w:val="Koptekst"/>
            <w:jc w:val="right"/>
          </w:pPr>
          <w:sdt>
            <w:sdtPr>
              <w:alias w:val="Company"/>
              <w:id w:val="-688062238"/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 w:rsidR="00CA5FA2" w:rsidRPr="00901240">
                <w:t>COVR B.V.B.A.</w:t>
              </w:r>
            </w:sdtContent>
          </w:sdt>
        </w:p>
        <w:p w14:paraId="1BE89571" w14:textId="77777777" w:rsidR="00CA5FA2" w:rsidRDefault="00487312">
          <w:pPr>
            <w:pStyle w:val="Koptekst"/>
            <w:jc w:val="right"/>
            <w:rPr>
              <w:b/>
              <w:bCs/>
            </w:rPr>
          </w:pPr>
          <w:sdt>
            <w:sdtPr>
              <w:rPr>
                <w:b/>
                <w:bCs/>
              </w:rPr>
              <w:alias w:val="Title"/>
              <w:id w:val="752948782"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5647F8" w:rsidRPr="00CD1F12">
                <w:rPr>
                  <w:b/>
                  <w:bCs/>
                </w:rPr>
                <w:t>Order Information</w:t>
              </w:r>
            </w:sdtContent>
          </w:sdt>
          <w:r w:rsidR="00CA5FA2">
            <w:rPr>
              <w:b/>
              <w:bCs/>
            </w:rPr>
            <w:t xml:space="preserve"> </w:t>
          </w:r>
          <w:r w:rsidR="00C65B45">
            <w:rPr>
              <w:b/>
              <w:bCs/>
            </w:rPr>
            <w:t>–</w:t>
          </w:r>
          <w:r w:rsidR="00CA5FA2">
            <w:rPr>
              <w:b/>
              <w:bCs/>
            </w:rPr>
            <w:t xml:space="preserve"> </w:t>
          </w:r>
          <w:sdt>
            <w:sdtPr>
              <w:rPr>
                <w:b/>
                <w:bCs/>
              </w:rPr>
              <w:alias w:val="Subject"/>
              <w:tag w:val=""/>
              <w:id w:val="492533946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proofErr w:type="spellStart"/>
              <w:r w:rsidR="00C87CFE">
                <w:rPr>
                  <w:b/>
                  <w:bCs/>
                </w:rPr>
                <w:t>Event</w:t>
              </w:r>
              <w:r w:rsidR="00CA5FA2" w:rsidRPr="004E6053">
                <w:rPr>
                  <w:b/>
                  <w:bCs/>
                </w:rPr>
                <w:t>Lead</w:t>
              </w:r>
              <w:proofErr w:type="spellEnd"/>
              <w:r w:rsidR="00C65B45">
                <w:rPr>
                  <w:b/>
                  <w:bCs/>
                </w:rPr>
                <w:t xml:space="preserve"> - </w:t>
              </w:r>
              <w:proofErr w:type="spellStart"/>
              <w:r w:rsidR="00C65B45">
                <w:rPr>
                  <w:b/>
                  <w:bCs/>
                </w:rPr>
                <w:t>EventTrack</w:t>
              </w:r>
              <w:proofErr w:type="spellEnd"/>
            </w:sdtContent>
          </w:sdt>
        </w:p>
      </w:tc>
      <w:tc>
        <w:tcPr>
          <w:tcW w:w="509" w:type="pct"/>
          <w:tcBorders>
            <w:left w:val="single" w:sz="2" w:space="0" w:color="auto"/>
          </w:tcBorders>
        </w:tcPr>
        <w:p w14:paraId="44B9D330" w14:textId="77777777" w:rsidR="00CA5FA2" w:rsidRDefault="00CA5FA2">
          <w:pPr>
            <w:pStyle w:val="Koptekst"/>
            <w:rPr>
              <w:b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A771DE">
            <w:rPr>
              <w:noProof/>
            </w:rPr>
            <w:t>3</w:t>
          </w:r>
          <w:r>
            <w:rPr>
              <w:noProof/>
            </w:rPr>
            <w:fldChar w:fldCharType="end"/>
          </w:r>
          <w:r>
            <w:t xml:space="preserve"> of </w:t>
          </w:r>
          <w:r w:rsidR="00A771DE">
            <w:rPr>
              <w:noProof/>
            </w:rPr>
            <w:fldChar w:fldCharType="begin"/>
          </w:r>
          <w:r w:rsidR="00A771DE">
            <w:rPr>
              <w:noProof/>
            </w:rPr>
            <w:instrText xml:space="preserve"> NUMPAGES  \* Arabic  \* MERGEFORMAT </w:instrText>
          </w:r>
          <w:r w:rsidR="00A771DE">
            <w:rPr>
              <w:noProof/>
            </w:rPr>
            <w:fldChar w:fldCharType="separate"/>
          </w:r>
          <w:r w:rsidR="00A771DE">
            <w:rPr>
              <w:noProof/>
            </w:rPr>
            <w:t>3</w:t>
          </w:r>
          <w:r w:rsidR="00A771DE">
            <w:rPr>
              <w:noProof/>
            </w:rPr>
            <w:fldChar w:fldCharType="end"/>
          </w:r>
        </w:p>
      </w:tc>
    </w:tr>
  </w:tbl>
  <w:p w14:paraId="7D3F3004" w14:textId="77777777" w:rsidR="006D0B4F" w:rsidRDefault="006D0B4F" w:rsidP="007B36E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1FA78" w14:textId="77777777" w:rsidR="006D0B4F" w:rsidRPr="005515B6" w:rsidRDefault="006D0B4F" w:rsidP="005515B6">
    <w:pPr>
      <w:pStyle w:val="Koptekst"/>
      <w:rPr>
        <w:b/>
        <w:color w:val="4F81BD" w:themeColor="accent1"/>
        <w:sz w:val="16"/>
        <w:szCs w:val="16"/>
      </w:rPr>
    </w:pPr>
    <w:r w:rsidRPr="005515B6">
      <w:rPr>
        <w:color w:val="4F81BD" w:themeColor="accent1"/>
      </w:rPr>
      <w:tab/>
    </w:r>
    <w:r w:rsidRPr="005515B6">
      <w:rPr>
        <w:color w:val="4F81BD" w:themeColor="accent1"/>
      </w:rPr>
      <w:tab/>
    </w:r>
  </w:p>
  <w:p w14:paraId="6C62C780" w14:textId="77777777" w:rsidR="006D0B4F" w:rsidRPr="005515B6" w:rsidRDefault="006D0B4F" w:rsidP="005515B6">
    <w:pPr>
      <w:pStyle w:val="Koptekst"/>
      <w:rPr>
        <w:b/>
        <w:i/>
        <w:color w:val="4F81BD" w:themeColor="accent1"/>
        <w:sz w:val="16"/>
        <w:szCs w:val="16"/>
      </w:rPr>
    </w:pPr>
    <w:r w:rsidRPr="005515B6">
      <w:rPr>
        <w:b/>
        <w:i/>
        <w:color w:val="4F81BD" w:themeColor="accent1"/>
        <w:sz w:val="16"/>
        <w:szCs w:val="16"/>
      </w:rPr>
      <w:tab/>
    </w:r>
  </w:p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50"/>
      <w:gridCol w:w="4750"/>
    </w:tblGrid>
    <w:tr w:rsidR="006D0B4F" w14:paraId="35A8F721" w14:textId="77777777" w:rsidTr="00E420E1">
      <w:tc>
        <w:tcPr>
          <w:tcW w:w="4750" w:type="dxa"/>
        </w:tcPr>
        <w:p w14:paraId="248C67A6" w14:textId="77777777" w:rsidR="006D0B4F" w:rsidRDefault="006D0B4F" w:rsidP="005515B6">
          <w:pPr>
            <w:pStyle w:val="Koptekst"/>
            <w:rPr>
              <w:b/>
              <w:i/>
              <w:color w:val="4F81BD" w:themeColor="accent1"/>
              <w:sz w:val="16"/>
              <w:szCs w:val="16"/>
            </w:rPr>
          </w:pPr>
        </w:p>
      </w:tc>
      <w:tc>
        <w:tcPr>
          <w:tcW w:w="4750" w:type="dxa"/>
        </w:tcPr>
        <w:p w14:paraId="3970FF61" w14:textId="77777777" w:rsidR="006D0B4F" w:rsidRDefault="006D0B4F" w:rsidP="004D471B">
          <w:pPr>
            <w:pStyle w:val="Koptekst"/>
            <w:jc w:val="right"/>
          </w:pPr>
        </w:p>
        <w:p w14:paraId="3F020F4B" w14:textId="77777777" w:rsidR="006D0B4F" w:rsidRPr="008A1222" w:rsidRDefault="006D0B4F" w:rsidP="004D471B">
          <w:pPr>
            <w:pStyle w:val="Koptekst"/>
            <w:jc w:val="right"/>
            <w:rPr>
              <w:b/>
              <w:color w:val="339933"/>
              <w:sz w:val="16"/>
              <w:szCs w:val="16"/>
            </w:rPr>
          </w:pPr>
        </w:p>
        <w:p w14:paraId="4D118F08" w14:textId="77777777" w:rsidR="006D0B4F" w:rsidRDefault="006D0B4F" w:rsidP="004D471B">
          <w:pPr>
            <w:pStyle w:val="Koptekst"/>
            <w:jc w:val="right"/>
            <w:rPr>
              <w:b/>
              <w:i/>
              <w:color w:val="4F81BD" w:themeColor="accent1"/>
              <w:sz w:val="16"/>
              <w:szCs w:val="16"/>
            </w:rPr>
          </w:pPr>
        </w:p>
      </w:tc>
    </w:tr>
  </w:tbl>
  <w:p w14:paraId="2E1D82EF" w14:textId="77777777" w:rsidR="006D0B4F" w:rsidRPr="00A42501" w:rsidRDefault="006D0B4F" w:rsidP="005515B6">
    <w:pPr>
      <w:pStyle w:val="Koptekst"/>
      <w:rPr>
        <w:b/>
        <w:i/>
        <w:color w:val="339933"/>
        <w:sz w:val="16"/>
        <w:szCs w:val="16"/>
      </w:rPr>
    </w:pPr>
    <w:r w:rsidRPr="005515B6">
      <w:rPr>
        <w:b/>
        <w:i/>
        <w:color w:val="4F81BD" w:themeColor="accent1"/>
        <w:sz w:val="16"/>
        <w:szCs w:val="16"/>
      </w:rPr>
      <w:tab/>
    </w:r>
    <w:r>
      <w:rPr>
        <w:b/>
        <w:i/>
        <w:color w:val="339933"/>
        <w:sz w:val="16"/>
        <w:szCs w:val="16"/>
      </w:rPr>
      <w:tab/>
    </w:r>
    <w:r>
      <w:rPr>
        <w:b/>
        <w:i/>
        <w:color w:val="339933"/>
        <w:sz w:val="16"/>
        <w:szCs w:val="16"/>
      </w:rPr>
      <w:tab/>
    </w:r>
  </w:p>
  <w:p w14:paraId="3D34CB6A" w14:textId="77777777" w:rsidR="006D0B4F" w:rsidRDefault="006D0B4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25519"/>
    <w:multiLevelType w:val="hybridMultilevel"/>
    <w:tmpl w:val="3D0C6F5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B08D8"/>
    <w:multiLevelType w:val="hybridMultilevel"/>
    <w:tmpl w:val="E17E48C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D6F48"/>
    <w:multiLevelType w:val="hybridMultilevel"/>
    <w:tmpl w:val="BB5C4668"/>
    <w:lvl w:ilvl="0" w:tplc="3702B246">
      <w:numFmt w:val="bullet"/>
      <w:lvlText w:val="-"/>
      <w:lvlJc w:val="left"/>
      <w:pPr>
        <w:ind w:left="1061" w:hanging="360"/>
      </w:pPr>
      <w:rPr>
        <w:rFonts w:ascii="Calibri" w:eastAsiaTheme="minorEastAsia" w:hAnsi="Calibri" w:cs="Calibri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3" w15:restartNumberingAfterBreak="0">
    <w:nsid w:val="10E72D16"/>
    <w:multiLevelType w:val="hybridMultilevel"/>
    <w:tmpl w:val="CAB2B85A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53E91"/>
    <w:multiLevelType w:val="hybridMultilevel"/>
    <w:tmpl w:val="FEC67FE0"/>
    <w:lvl w:ilvl="0" w:tplc="08130001">
      <w:start w:val="1"/>
      <w:numFmt w:val="bullet"/>
      <w:lvlText w:val=""/>
      <w:lvlJc w:val="left"/>
      <w:pPr>
        <w:ind w:left="1122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5" w15:restartNumberingAfterBreak="0">
    <w:nsid w:val="1E734646"/>
    <w:multiLevelType w:val="hybridMultilevel"/>
    <w:tmpl w:val="69963B0C"/>
    <w:lvl w:ilvl="0" w:tplc="0813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05A5881"/>
    <w:multiLevelType w:val="hybridMultilevel"/>
    <w:tmpl w:val="2974A582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24E89"/>
    <w:multiLevelType w:val="hybridMultilevel"/>
    <w:tmpl w:val="84B69AAE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9856A5"/>
    <w:multiLevelType w:val="hybridMultilevel"/>
    <w:tmpl w:val="A5821B0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C669C9"/>
    <w:multiLevelType w:val="hybridMultilevel"/>
    <w:tmpl w:val="D3A8628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082974"/>
    <w:multiLevelType w:val="hybridMultilevel"/>
    <w:tmpl w:val="50427084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C3050"/>
    <w:multiLevelType w:val="hybridMultilevel"/>
    <w:tmpl w:val="3764586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03C59"/>
    <w:multiLevelType w:val="hybridMultilevel"/>
    <w:tmpl w:val="B6C66E5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A5CFC"/>
    <w:multiLevelType w:val="hybridMultilevel"/>
    <w:tmpl w:val="D242D456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63945"/>
    <w:multiLevelType w:val="hybridMultilevel"/>
    <w:tmpl w:val="B434AAB0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4D463C"/>
    <w:multiLevelType w:val="hybridMultilevel"/>
    <w:tmpl w:val="FF46A86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AA2185"/>
    <w:multiLevelType w:val="hybridMultilevel"/>
    <w:tmpl w:val="25048C2E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30382B"/>
    <w:multiLevelType w:val="hybridMultilevel"/>
    <w:tmpl w:val="7DA474C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301605"/>
    <w:multiLevelType w:val="hybridMultilevel"/>
    <w:tmpl w:val="CC10FEC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32392C"/>
    <w:multiLevelType w:val="hybridMultilevel"/>
    <w:tmpl w:val="146CD4FA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3402AD"/>
    <w:multiLevelType w:val="hybridMultilevel"/>
    <w:tmpl w:val="C47A1F1A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194E28"/>
    <w:multiLevelType w:val="hybridMultilevel"/>
    <w:tmpl w:val="B91E6CD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3D48E1"/>
    <w:multiLevelType w:val="hybridMultilevel"/>
    <w:tmpl w:val="F306CCA6"/>
    <w:lvl w:ilvl="0" w:tplc="92DA34C0">
      <w:start w:val="1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B747324"/>
    <w:multiLevelType w:val="hybridMultilevel"/>
    <w:tmpl w:val="135CFB64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FB215C"/>
    <w:multiLevelType w:val="hybridMultilevel"/>
    <w:tmpl w:val="E9805108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D55254"/>
    <w:multiLevelType w:val="hybridMultilevel"/>
    <w:tmpl w:val="6E5AD09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775FC4"/>
    <w:multiLevelType w:val="hybridMultilevel"/>
    <w:tmpl w:val="06F2DB40"/>
    <w:lvl w:ilvl="0" w:tplc="60F2B3F4">
      <w:numFmt w:val="bullet"/>
      <w:lvlText w:val=""/>
      <w:lvlJc w:val="left"/>
      <w:pPr>
        <w:ind w:left="644" w:hanging="360"/>
      </w:pPr>
      <w:rPr>
        <w:rFonts w:ascii="Wingdings" w:eastAsiaTheme="minorEastAsia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5D914E5E"/>
    <w:multiLevelType w:val="hybridMultilevel"/>
    <w:tmpl w:val="590EFFD2"/>
    <w:lvl w:ilvl="0" w:tplc="08130015">
      <w:start w:val="1"/>
      <w:numFmt w:val="upperLetter"/>
      <w:lvlText w:val="%1."/>
      <w:lvlJc w:val="left"/>
      <w:pPr>
        <w:ind w:left="1122" w:hanging="360"/>
      </w:pPr>
    </w:lvl>
    <w:lvl w:ilvl="1" w:tplc="08130019" w:tentative="1">
      <w:start w:val="1"/>
      <w:numFmt w:val="lowerLetter"/>
      <w:lvlText w:val="%2."/>
      <w:lvlJc w:val="left"/>
      <w:pPr>
        <w:ind w:left="1842" w:hanging="360"/>
      </w:pPr>
    </w:lvl>
    <w:lvl w:ilvl="2" w:tplc="0813001B" w:tentative="1">
      <w:start w:val="1"/>
      <w:numFmt w:val="lowerRoman"/>
      <w:lvlText w:val="%3."/>
      <w:lvlJc w:val="right"/>
      <w:pPr>
        <w:ind w:left="2562" w:hanging="180"/>
      </w:pPr>
    </w:lvl>
    <w:lvl w:ilvl="3" w:tplc="0813000F" w:tentative="1">
      <w:start w:val="1"/>
      <w:numFmt w:val="decimal"/>
      <w:lvlText w:val="%4."/>
      <w:lvlJc w:val="left"/>
      <w:pPr>
        <w:ind w:left="3282" w:hanging="360"/>
      </w:pPr>
    </w:lvl>
    <w:lvl w:ilvl="4" w:tplc="08130019" w:tentative="1">
      <w:start w:val="1"/>
      <w:numFmt w:val="lowerLetter"/>
      <w:lvlText w:val="%5."/>
      <w:lvlJc w:val="left"/>
      <w:pPr>
        <w:ind w:left="4002" w:hanging="360"/>
      </w:pPr>
    </w:lvl>
    <w:lvl w:ilvl="5" w:tplc="0813001B" w:tentative="1">
      <w:start w:val="1"/>
      <w:numFmt w:val="lowerRoman"/>
      <w:lvlText w:val="%6."/>
      <w:lvlJc w:val="right"/>
      <w:pPr>
        <w:ind w:left="4722" w:hanging="180"/>
      </w:pPr>
    </w:lvl>
    <w:lvl w:ilvl="6" w:tplc="0813000F" w:tentative="1">
      <w:start w:val="1"/>
      <w:numFmt w:val="decimal"/>
      <w:lvlText w:val="%7."/>
      <w:lvlJc w:val="left"/>
      <w:pPr>
        <w:ind w:left="5442" w:hanging="360"/>
      </w:pPr>
    </w:lvl>
    <w:lvl w:ilvl="7" w:tplc="08130019" w:tentative="1">
      <w:start w:val="1"/>
      <w:numFmt w:val="lowerLetter"/>
      <w:lvlText w:val="%8."/>
      <w:lvlJc w:val="left"/>
      <w:pPr>
        <w:ind w:left="6162" w:hanging="360"/>
      </w:pPr>
    </w:lvl>
    <w:lvl w:ilvl="8" w:tplc="0813001B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28" w15:restartNumberingAfterBreak="0">
    <w:nsid w:val="5EFD59FF"/>
    <w:multiLevelType w:val="hybridMultilevel"/>
    <w:tmpl w:val="8FFE9B8A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4A50EC"/>
    <w:multiLevelType w:val="hybridMultilevel"/>
    <w:tmpl w:val="7A7C5CB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F42689"/>
    <w:multiLevelType w:val="hybridMultilevel"/>
    <w:tmpl w:val="0762B81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843492"/>
    <w:multiLevelType w:val="hybridMultilevel"/>
    <w:tmpl w:val="5246B634"/>
    <w:lvl w:ilvl="0" w:tplc="A4783944">
      <w:start w:val="1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CF830C8"/>
    <w:multiLevelType w:val="hybridMultilevel"/>
    <w:tmpl w:val="3E083EE6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874286"/>
    <w:multiLevelType w:val="hybridMultilevel"/>
    <w:tmpl w:val="BC52114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C63E93"/>
    <w:multiLevelType w:val="hybridMultilevel"/>
    <w:tmpl w:val="9216F8DC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065771"/>
    <w:multiLevelType w:val="hybridMultilevel"/>
    <w:tmpl w:val="B3BE24A0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856964">
    <w:abstractNumId w:val="30"/>
  </w:num>
  <w:num w:numId="2" w16cid:durableId="1369329655">
    <w:abstractNumId w:val="3"/>
  </w:num>
  <w:num w:numId="3" w16cid:durableId="475611060">
    <w:abstractNumId w:val="14"/>
  </w:num>
  <w:num w:numId="4" w16cid:durableId="511990918">
    <w:abstractNumId w:val="25"/>
  </w:num>
  <w:num w:numId="5" w16cid:durableId="901137732">
    <w:abstractNumId w:val="1"/>
  </w:num>
  <w:num w:numId="6" w16cid:durableId="1171876580">
    <w:abstractNumId w:val="21"/>
  </w:num>
  <w:num w:numId="7" w16cid:durableId="1474181138">
    <w:abstractNumId w:val="9"/>
  </w:num>
  <w:num w:numId="8" w16cid:durableId="1552375544">
    <w:abstractNumId w:val="29"/>
  </w:num>
  <w:num w:numId="9" w16cid:durableId="293022472">
    <w:abstractNumId w:val="8"/>
  </w:num>
  <w:num w:numId="10" w16cid:durableId="297927646">
    <w:abstractNumId w:val="27"/>
  </w:num>
  <w:num w:numId="11" w16cid:durableId="580022779">
    <w:abstractNumId w:val="4"/>
  </w:num>
  <w:num w:numId="12" w16cid:durableId="432821923">
    <w:abstractNumId w:val="11"/>
  </w:num>
  <w:num w:numId="13" w16cid:durableId="1057583047">
    <w:abstractNumId w:val="6"/>
  </w:num>
  <w:num w:numId="14" w16cid:durableId="754060364">
    <w:abstractNumId w:val="35"/>
  </w:num>
  <w:num w:numId="15" w16cid:durableId="225844232">
    <w:abstractNumId w:val="13"/>
  </w:num>
  <w:num w:numId="16" w16cid:durableId="1502623225">
    <w:abstractNumId w:val="24"/>
  </w:num>
  <w:num w:numId="17" w16cid:durableId="1897351228">
    <w:abstractNumId w:val="23"/>
  </w:num>
  <w:num w:numId="18" w16cid:durableId="1254165474">
    <w:abstractNumId w:val="26"/>
  </w:num>
  <w:num w:numId="19" w16cid:durableId="2022202115">
    <w:abstractNumId w:val="7"/>
  </w:num>
  <w:num w:numId="20" w16cid:durableId="995567119">
    <w:abstractNumId w:val="10"/>
  </w:num>
  <w:num w:numId="21" w16cid:durableId="1141078414">
    <w:abstractNumId w:val="32"/>
  </w:num>
  <w:num w:numId="22" w16cid:durableId="1106120579">
    <w:abstractNumId w:val="16"/>
  </w:num>
  <w:num w:numId="23" w16cid:durableId="537931868">
    <w:abstractNumId w:val="34"/>
  </w:num>
  <w:num w:numId="24" w16cid:durableId="1509714866">
    <w:abstractNumId w:val="20"/>
  </w:num>
  <w:num w:numId="25" w16cid:durableId="1154374817">
    <w:abstractNumId w:val="19"/>
  </w:num>
  <w:num w:numId="26" w16cid:durableId="893004342">
    <w:abstractNumId w:val="28"/>
  </w:num>
  <w:num w:numId="27" w16cid:durableId="942499670">
    <w:abstractNumId w:val="33"/>
  </w:num>
  <w:num w:numId="28" w16cid:durableId="377780903">
    <w:abstractNumId w:val="22"/>
  </w:num>
  <w:num w:numId="29" w16cid:durableId="78916457">
    <w:abstractNumId w:val="0"/>
  </w:num>
  <w:num w:numId="30" w16cid:durableId="1596475813">
    <w:abstractNumId w:val="18"/>
  </w:num>
  <w:num w:numId="31" w16cid:durableId="650060993">
    <w:abstractNumId w:val="15"/>
  </w:num>
  <w:num w:numId="32" w16cid:durableId="1095130443">
    <w:abstractNumId w:val="17"/>
  </w:num>
  <w:num w:numId="33" w16cid:durableId="755059630">
    <w:abstractNumId w:val="12"/>
  </w:num>
  <w:num w:numId="34" w16cid:durableId="18747631">
    <w:abstractNumId w:val="31"/>
  </w:num>
  <w:num w:numId="35" w16cid:durableId="2032875519">
    <w:abstractNumId w:val="5"/>
  </w:num>
  <w:num w:numId="36" w16cid:durableId="3895746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ED0"/>
    <w:rsid w:val="00001505"/>
    <w:rsid w:val="00003779"/>
    <w:rsid w:val="0000620E"/>
    <w:rsid w:val="00007A76"/>
    <w:rsid w:val="00023833"/>
    <w:rsid w:val="00027816"/>
    <w:rsid w:val="00036CA4"/>
    <w:rsid w:val="00040576"/>
    <w:rsid w:val="000426A0"/>
    <w:rsid w:val="00044D2D"/>
    <w:rsid w:val="00047267"/>
    <w:rsid w:val="000553DF"/>
    <w:rsid w:val="000610B7"/>
    <w:rsid w:val="00062A1A"/>
    <w:rsid w:val="0006475C"/>
    <w:rsid w:val="00071648"/>
    <w:rsid w:val="00074756"/>
    <w:rsid w:val="00077C9C"/>
    <w:rsid w:val="00097EF6"/>
    <w:rsid w:val="000C1966"/>
    <w:rsid w:val="000C7767"/>
    <w:rsid w:val="000E6541"/>
    <w:rsid w:val="000F0530"/>
    <w:rsid w:val="000F57CF"/>
    <w:rsid w:val="000F6D0A"/>
    <w:rsid w:val="00120EAE"/>
    <w:rsid w:val="00136DD7"/>
    <w:rsid w:val="00143A4E"/>
    <w:rsid w:val="0014419E"/>
    <w:rsid w:val="00154BEF"/>
    <w:rsid w:val="001550A1"/>
    <w:rsid w:val="00160E08"/>
    <w:rsid w:val="0016511E"/>
    <w:rsid w:val="00166406"/>
    <w:rsid w:val="00166CAA"/>
    <w:rsid w:val="0018004E"/>
    <w:rsid w:val="00182F84"/>
    <w:rsid w:val="0018442B"/>
    <w:rsid w:val="001861F7"/>
    <w:rsid w:val="0019712A"/>
    <w:rsid w:val="001A68C3"/>
    <w:rsid w:val="001B2DF0"/>
    <w:rsid w:val="001B7038"/>
    <w:rsid w:val="001C2839"/>
    <w:rsid w:val="001C4B3E"/>
    <w:rsid w:val="001C50B2"/>
    <w:rsid w:val="001D1AFD"/>
    <w:rsid w:val="001D4CCA"/>
    <w:rsid w:val="001D56A2"/>
    <w:rsid w:val="001E5637"/>
    <w:rsid w:val="001F17D4"/>
    <w:rsid w:val="00201841"/>
    <w:rsid w:val="0020192D"/>
    <w:rsid w:val="00210307"/>
    <w:rsid w:val="00211798"/>
    <w:rsid w:val="00212307"/>
    <w:rsid w:val="00213AE9"/>
    <w:rsid w:val="00214D23"/>
    <w:rsid w:val="00215DA9"/>
    <w:rsid w:val="00220FE1"/>
    <w:rsid w:val="0022195A"/>
    <w:rsid w:val="0022420A"/>
    <w:rsid w:val="00226E25"/>
    <w:rsid w:val="00231007"/>
    <w:rsid w:val="0023143A"/>
    <w:rsid w:val="002323A3"/>
    <w:rsid w:val="002450C1"/>
    <w:rsid w:val="002507D2"/>
    <w:rsid w:val="0025530F"/>
    <w:rsid w:val="002568C7"/>
    <w:rsid w:val="00256BDC"/>
    <w:rsid w:val="00257772"/>
    <w:rsid w:val="00257E55"/>
    <w:rsid w:val="0026239C"/>
    <w:rsid w:val="00265183"/>
    <w:rsid w:val="00276D35"/>
    <w:rsid w:val="00291ED0"/>
    <w:rsid w:val="00295FF1"/>
    <w:rsid w:val="00296CF7"/>
    <w:rsid w:val="002A1521"/>
    <w:rsid w:val="002A15F6"/>
    <w:rsid w:val="002A3F37"/>
    <w:rsid w:val="002B0C81"/>
    <w:rsid w:val="002B751B"/>
    <w:rsid w:val="002B7EE9"/>
    <w:rsid w:val="002C1685"/>
    <w:rsid w:val="002C5B5F"/>
    <w:rsid w:val="002E755E"/>
    <w:rsid w:val="00306A48"/>
    <w:rsid w:val="00307D60"/>
    <w:rsid w:val="003133BA"/>
    <w:rsid w:val="00314A76"/>
    <w:rsid w:val="00316FAB"/>
    <w:rsid w:val="00317CF2"/>
    <w:rsid w:val="00324DA8"/>
    <w:rsid w:val="00325285"/>
    <w:rsid w:val="00331FC7"/>
    <w:rsid w:val="003320E9"/>
    <w:rsid w:val="00335C31"/>
    <w:rsid w:val="00336E6F"/>
    <w:rsid w:val="00341E04"/>
    <w:rsid w:val="00342B04"/>
    <w:rsid w:val="003444EA"/>
    <w:rsid w:val="00345AA6"/>
    <w:rsid w:val="00351A75"/>
    <w:rsid w:val="003631E9"/>
    <w:rsid w:val="003675D0"/>
    <w:rsid w:val="00370C1A"/>
    <w:rsid w:val="00370D3B"/>
    <w:rsid w:val="00374A1C"/>
    <w:rsid w:val="00376DF0"/>
    <w:rsid w:val="0038260D"/>
    <w:rsid w:val="00384FE2"/>
    <w:rsid w:val="003859A8"/>
    <w:rsid w:val="00394B0C"/>
    <w:rsid w:val="00396A07"/>
    <w:rsid w:val="003A040A"/>
    <w:rsid w:val="003A207A"/>
    <w:rsid w:val="003A5718"/>
    <w:rsid w:val="003B453C"/>
    <w:rsid w:val="003C7EEF"/>
    <w:rsid w:val="003D08F5"/>
    <w:rsid w:val="003D0AB7"/>
    <w:rsid w:val="003D7C29"/>
    <w:rsid w:val="003E4801"/>
    <w:rsid w:val="003E4DF6"/>
    <w:rsid w:val="003E7476"/>
    <w:rsid w:val="003F7041"/>
    <w:rsid w:val="003F7975"/>
    <w:rsid w:val="003F7BFA"/>
    <w:rsid w:val="00414FC2"/>
    <w:rsid w:val="00415785"/>
    <w:rsid w:val="00421705"/>
    <w:rsid w:val="00440CF7"/>
    <w:rsid w:val="00441B1F"/>
    <w:rsid w:val="00455FFB"/>
    <w:rsid w:val="0045741A"/>
    <w:rsid w:val="00460C18"/>
    <w:rsid w:val="00464DB2"/>
    <w:rsid w:val="00472845"/>
    <w:rsid w:val="004767F5"/>
    <w:rsid w:val="00487312"/>
    <w:rsid w:val="00494600"/>
    <w:rsid w:val="004B1B1C"/>
    <w:rsid w:val="004B6D27"/>
    <w:rsid w:val="004B76EB"/>
    <w:rsid w:val="004C3326"/>
    <w:rsid w:val="004C432D"/>
    <w:rsid w:val="004C511F"/>
    <w:rsid w:val="004D471B"/>
    <w:rsid w:val="004E0AA8"/>
    <w:rsid w:val="004E15B5"/>
    <w:rsid w:val="004E5EC4"/>
    <w:rsid w:val="004E6053"/>
    <w:rsid w:val="005046F8"/>
    <w:rsid w:val="00505EEF"/>
    <w:rsid w:val="00507ACF"/>
    <w:rsid w:val="00523FEA"/>
    <w:rsid w:val="0052514E"/>
    <w:rsid w:val="00536358"/>
    <w:rsid w:val="00537426"/>
    <w:rsid w:val="00542893"/>
    <w:rsid w:val="005515B6"/>
    <w:rsid w:val="00551B0E"/>
    <w:rsid w:val="00552D58"/>
    <w:rsid w:val="005536D7"/>
    <w:rsid w:val="00553B48"/>
    <w:rsid w:val="00554CD5"/>
    <w:rsid w:val="0056447D"/>
    <w:rsid w:val="005647F8"/>
    <w:rsid w:val="005727F2"/>
    <w:rsid w:val="00572A58"/>
    <w:rsid w:val="00574267"/>
    <w:rsid w:val="005744F1"/>
    <w:rsid w:val="005750AC"/>
    <w:rsid w:val="00580DB6"/>
    <w:rsid w:val="005832AE"/>
    <w:rsid w:val="005855AA"/>
    <w:rsid w:val="00587826"/>
    <w:rsid w:val="00591F91"/>
    <w:rsid w:val="005A41B3"/>
    <w:rsid w:val="005A6894"/>
    <w:rsid w:val="005A7759"/>
    <w:rsid w:val="005B2A41"/>
    <w:rsid w:val="005B4B52"/>
    <w:rsid w:val="005B5ACF"/>
    <w:rsid w:val="005C0CFA"/>
    <w:rsid w:val="005D0087"/>
    <w:rsid w:val="005D0B8D"/>
    <w:rsid w:val="005D21E5"/>
    <w:rsid w:val="005D2896"/>
    <w:rsid w:val="005D3C9D"/>
    <w:rsid w:val="005D3CEF"/>
    <w:rsid w:val="005D6E73"/>
    <w:rsid w:val="005D7DD3"/>
    <w:rsid w:val="005E2547"/>
    <w:rsid w:val="005F0755"/>
    <w:rsid w:val="005F09A9"/>
    <w:rsid w:val="005F6016"/>
    <w:rsid w:val="0061016A"/>
    <w:rsid w:val="00620273"/>
    <w:rsid w:val="00655976"/>
    <w:rsid w:val="00663B54"/>
    <w:rsid w:val="00664F09"/>
    <w:rsid w:val="00670A88"/>
    <w:rsid w:val="0067670B"/>
    <w:rsid w:val="00677735"/>
    <w:rsid w:val="00677FF6"/>
    <w:rsid w:val="00682B2B"/>
    <w:rsid w:val="00685282"/>
    <w:rsid w:val="00697208"/>
    <w:rsid w:val="006A4FA6"/>
    <w:rsid w:val="006A6E79"/>
    <w:rsid w:val="006B0868"/>
    <w:rsid w:val="006B34F4"/>
    <w:rsid w:val="006B38E0"/>
    <w:rsid w:val="006C3FF9"/>
    <w:rsid w:val="006C4DAE"/>
    <w:rsid w:val="006C6336"/>
    <w:rsid w:val="006C6CEC"/>
    <w:rsid w:val="006D084E"/>
    <w:rsid w:val="006D0B4F"/>
    <w:rsid w:val="006D16AA"/>
    <w:rsid w:val="006E1EA5"/>
    <w:rsid w:val="006E3350"/>
    <w:rsid w:val="006E6522"/>
    <w:rsid w:val="006E6942"/>
    <w:rsid w:val="00704585"/>
    <w:rsid w:val="00707C7F"/>
    <w:rsid w:val="00711818"/>
    <w:rsid w:val="00713AE5"/>
    <w:rsid w:val="0071633B"/>
    <w:rsid w:val="00717411"/>
    <w:rsid w:val="007346EA"/>
    <w:rsid w:val="00734C87"/>
    <w:rsid w:val="00735F32"/>
    <w:rsid w:val="007361E5"/>
    <w:rsid w:val="00740CCE"/>
    <w:rsid w:val="007424F6"/>
    <w:rsid w:val="00744BDA"/>
    <w:rsid w:val="00744C97"/>
    <w:rsid w:val="00747398"/>
    <w:rsid w:val="007601B0"/>
    <w:rsid w:val="00761256"/>
    <w:rsid w:val="00764461"/>
    <w:rsid w:val="00766EC5"/>
    <w:rsid w:val="007918BD"/>
    <w:rsid w:val="00793421"/>
    <w:rsid w:val="007A0D0A"/>
    <w:rsid w:val="007A5136"/>
    <w:rsid w:val="007B36E5"/>
    <w:rsid w:val="007B6437"/>
    <w:rsid w:val="007B756F"/>
    <w:rsid w:val="007B7A3A"/>
    <w:rsid w:val="007C1B8E"/>
    <w:rsid w:val="007C1FA6"/>
    <w:rsid w:val="007C2974"/>
    <w:rsid w:val="007C7098"/>
    <w:rsid w:val="007D1641"/>
    <w:rsid w:val="007D4353"/>
    <w:rsid w:val="007E10CB"/>
    <w:rsid w:val="007E1E9B"/>
    <w:rsid w:val="007E4F9B"/>
    <w:rsid w:val="007E6AC0"/>
    <w:rsid w:val="007E6F09"/>
    <w:rsid w:val="007E7AAB"/>
    <w:rsid w:val="007F0CB9"/>
    <w:rsid w:val="0081466D"/>
    <w:rsid w:val="00820B8D"/>
    <w:rsid w:val="00831F58"/>
    <w:rsid w:val="008400D2"/>
    <w:rsid w:val="008442FE"/>
    <w:rsid w:val="008458E9"/>
    <w:rsid w:val="00846664"/>
    <w:rsid w:val="00846B4E"/>
    <w:rsid w:val="00857042"/>
    <w:rsid w:val="0086072C"/>
    <w:rsid w:val="00867B3A"/>
    <w:rsid w:val="00873DA5"/>
    <w:rsid w:val="008748EA"/>
    <w:rsid w:val="00882B61"/>
    <w:rsid w:val="008860ED"/>
    <w:rsid w:val="0089293E"/>
    <w:rsid w:val="00897866"/>
    <w:rsid w:val="008A0A38"/>
    <w:rsid w:val="008A412D"/>
    <w:rsid w:val="008B0E38"/>
    <w:rsid w:val="008B43FF"/>
    <w:rsid w:val="008B4544"/>
    <w:rsid w:val="008B52E0"/>
    <w:rsid w:val="008B7D38"/>
    <w:rsid w:val="008B7E2F"/>
    <w:rsid w:val="008C5A97"/>
    <w:rsid w:val="008D5A76"/>
    <w:rsid w:val="008E158B"/>
    <w:rsid w:val="008E6DCD"/>
    <w:rsid w:val="008E778F"/>
    <w:rsid w:val="008F0C44"/>
    <w:rsid w:val="008F10F0"/>
    <w:rsid w:val="008F3E06"/>
    <w:rsid w:val="00901240"/>
    <w:rsid w:val="00902FC6"/>
    <w:rsid w:val="00914F47"/>
    <w:rsid w:val="00915164"/>
    <w:rsid w:val="009221ED"/>
    <w:rsid w:val="00926867"/>
    <w:rsid w:val="0092689A"/>
    <w:rsid w:val="00931AC1"/>
    <w:rsid w:val="009323AD"/>
    <w:rsid w:val="00936611"/>
    <w:rsid w:val="00947CEC"/>
    <w:rsid w:val="009637C9"/>
    <w:rsid w:val="00966BF0"/>
    <w:rsid w:val="00967A2B"/>
    <w:rsid w:val="00971E60"/>
    <w:rsid w:val="00977682"/>
    <w:rsid w:val="00977E34"/>
    <w:rsid w:val="00981308"/>
    <w:rsid w:val="00981665"/>
    <w:rsid w:val="009864B4"/>
    <w:rsid w:val="00987F6C"/>
    <w:rsid w:val="009922D0"/>
    <w:rsid w:val="009A08D4"/>
    <w:rsid w:val="009A2E4E"/>
    <w:rsid w:val="009A5C46"/>
    <w:rsid w:val="009B513E"/>
    <w:rsid w:val="009C2AC4"/>
    <w:rsid w:val="009D1417"/>
    <w:rsid w:val="009D21AA"/>
    <w:rsid w:val="009D31CF"/>
    <w:rsid w:val="009D33B8"/>
    <w:rsid w:val="009D48CB"/>
    <w:rsid w:val="009D72A9"/>
    <w:rsid w:val="009D7711"/>
    <w:rsid w:val="009E27DE"/>
    <w:rsid w:val="009F2260"/>
    <w:rsid w:val="00A02AFE"/>
    <w:rsid w:val="00A05F9B"/>
    <w:rsid w:val="00A129CB"/>
    <w:rsid w:val="00A13B24"/>
    <w:rsid w:val="00A22FFC"/>
    <w:rsid w:val="00A35F1E"/>
    <w:rsid w:val="00A4099A"/>
    <w:rsid w:val="00A417C1"/>
    <w:rsid w:val="00A5123E"/>
    <w:rsid w:val="00A51943"/>
    <w:rsid w:val="00A51971"/>
    <w:rsid w:val="00A54CF0"/>
    <w:rsid w:val="00A62D2C"/>
    <w:rsid w:val="00A67590"/>
    <w:rsid w:val="00A771DE"/>
    <w:rsid w:val="00A8303A"/>
    <w:rsid w:val="00A91E96"/>
    <w:rsid w:val="00AA7426"/>
    <w:rsid w:val="00AA769B"/>
    <w:rsid w:val="00AB2EE2"/>
    <w:rsid w:val="00AB6C60"/>
    <w:rsid w:val="00AC6278"/>
    <w:rsid w:val="00AC7BDD"/>
    <w:rsid w:val="00AD7804"/>
    <w:rsid w:val="00AE0B04"/>
    <w:rsid w:val="00AE0C6A"/>
    <w:rsid w:val="00AE5797"/>
    <w:rsid w:val="00AE61DE"/>
    <w:rsid w:val="00AE7BFD"/>
    <w:rsid w:val="00AF366E"/>
    <w:rsid w:val="00B069C5"/>
    <w:rsid w:val="00B11970"/>
    <w:rsid w:val="00B12909"/>
    <w:rsid w:val="00B17B64"/>
    <w:rsid w:val="00B22DD9"/>
    <w:rsid w:val="00B30948"/>
    <w:rsid w:val="00B3327D"/>
    <w:rsid w:val="00B36764"/>
    <w:rsid w:val="00B43585"/>
    <w:rsid w:val="00B47393"/>
    <w:rsid w:val="00B47429"/>
    <w:rsid w:val="00B50B52"/>
    <w:rsid w:val="00B52379"/>
    <w:rsid w:val="00B607BD"/>
    <w:rsid w:val="00B60B84"/>
    <w:rsid w:val="00B618E9"/>
    <w:rsid w:val="00B61B56"/>
    <w:rsid w:val="00B70D7C"/>
    <w:rsid w:val="00B71257"/>
    <w:rsid w:val="00B734FB"/>
    <w:rsid w:val="00B8401E"/>
    <w:rsid w:val="00B91124"/>
    <w:rsid w:val="00B91AA4"/>
    <w:rsid w:val="00B9449D"/>
    <w:rsid w:val="00B94501"/>
    <w:rsid w:val="00BB2C8F"/>
    <w:rsid w:val="00BB2E0F"/>
    <w:rsid w:val="00BC1B2A"/>
    <w:rsid w:val="00BC1C1A"/>
    <w:rsid w:val="00BC5489"/>
    <w:rsid w:val="00BC70AF"/>
    <w:rsid w:val="00BD3402"/>
    <w:rsid w:val="00BD4BE7"/>
    <w:rsid w:val="00BD6164"/>
    <w:rsid w:val="00BD6C7A"/>
    <w:rsid w:val="00BD73A2"/>
    <w:rsid w:val="00BE11A4"/>
    <w:rsid w:val="00BE15D1"/>
    <w:rsid w:val="00BE2AF7"/>
    <w:rsid w:val="00BE4798"/>
    <w:rsid w:val="00BF524B"/>
    <w:rsid w:val="00BF5606"/>
    <w:rsid w:val="00BF676B"/>
    <w:rsid w:val="00BF7FFD"/>
    <w:rsid w:val="00C07C7D"/>
    <w:rsid w:val="00C135FE"/>
    <w:rsid w:val="00C1394F"/>
    <w:rsid w:val="00C13A42"/>
    <w:rsid w:val="00C44DF8"/>
    <w:rsid w:val="00C471E1"/>
    <w:rsid w:val="00C544D8"/>
    <w:rsid w:val="00C54590"/>
    <w:rsid w:val="00C65B45"/>
    <w:rsid w:val="00C703D8"/>
    <w:rsid w:val="00C76BB0"/>
    <w:rsid w:val="00C84114"/>
    <w:rsid w:val="00C87CFE"/>
    <w:rsid w:val="00C90AB1"/>
    <w:rsid w:val="00C913FC"/>
    <w:rsid w:val="00CA204D"/>
    <w:rsid w:val="00CA21A4"/>
    <w:rsid w:val="00CA2A70"/>
    <w:rsid w:val="00CA5FA2"/>
    <w:rsid w:val="00CB09F5"/>
    <w:rsid w:val="00CB48F1"/>
    <w:rsid w:val="00CB52AA"/>
    <w:rsid w:val="00CD1F12"/>
    <w:rsid w:val="00CD31BA"/>
    <w:rsid w:val="00CD5195"/>
    <w:rsid w:val="00CD763E"/>
    <w:rsid w:val="00CE1A50"/>
    <w:rsid w:val="00CE2AC0"/>
    <w:rsid w:val="00CE2C44"/>
    <w:rsid w:val="00D0052D"/>
    <w:rsid w:val="00D03FC1"/>
    <w:rsid w:val="00D05966"/>
    <w:rsid w:val="00D1358E"/>
    <w:rsid w:val="00D17174"/>
    <w:rsid w:val="00D175E8"/>
    <w:rsid w:val="00D2138C"/>
    <w:rsid w:val="00D232D0"/>
    <w:rsid w:val="00D23EC4"/>
    <w:rsid w:val="00D33AD9"/>
    <w:rsid w:val="00D34651"/>
    <w:rsid w:val="00D35A4F"/>
    <w:rsid w:val="00D53079"/>
    <w:rsid w:val="00D54169"/>
    <w:rsid w:val="00D57A2F"/>
    <w:rsid w:val="00D618B3"/>
    <w:rsid w:val="00D61A95"/>
    <w:rsid w:val="00D62596"/>
    <w:rsid w:val="00D7384C"/>
    <w:rsid w:val="00D74FDE"/>
    <w:rsid w:val="00D751F5"/>
    <w:rsid w:val="00D769AA"/>
    <w:rsid w:val="00D80E33"/>
    <w:rsid w:val="00D83EF3"/>
    <w:rsid w:val="00D851DA"/>
    <w:rsid w:val="00D91B1F"/>
    <w:rsid w:val="00D93181"/>
    <w:rsid w:val="00DB3155"/>
    <w:rsid w:val="00DC102F"/>
    <w:rsid w:val="00DC50D9"/>
    <w:rsid w:val="00DD416A"/>
    <w:rsid w:val="00DD51D0"/>
    <w:rsid w:val="00DD7F2F"/>
    <w:rsid w:val="00DE066C"/>
    <w:rsid w:val="00E16125"/>
    <w:rsid w:val="00E20060"/>
    <w:rsid w:val="00E2331F"/>
    <w:rsid w:val="00E24AE4"/>
    <w:rsid w:val="00E420E1"/>
    <w:rsid w:val="00E42FE1"/>
    <w:rsid w:val="00E44617"/>
    <w:rsid w:val="00E55C0B"/>
    <w:rsid w:val="00E5696E"/>
    <w:rsid w:val="00E605D3"/>
    <w:rsid w:val="00E6468F"/>
    <w:rsid w:val="00E679A3"/>
    <w:rsid w:val="00E7679D"/>
    <w:rsid w:val="00E80302"/>
    <w:rsid w:val="00E83300"/>
    <w:rsid w:val="00E871EF"/>
    <w:rsid w:val="00E876D0"/>
    <w:rsid w:val="00E909F9"/>
    <w:rsid w:val="00E92A74"/>
    <w:rsid w:val="00E92C8B"/>
    <w:rsid w:val="00E92F6A"/>
    <w:rsid w:val="00E94C01"/>
    <w:rsid w:val="00EA4EDB"/>
    <w:rsid w:val="00EA747F"/>
    <w:rsid w:val="00EB16D8"/>
    <w:rsid w:val="00EB339F"/>
    <w:rsid w:val="00EB6530"/>
    <w:rsid w:val="00EC3148"/>
    <w:rsid w:val="00EC52B7"/>
    <w:rsid w:val="00ED1074"/>
    <w:rsid w:val="00ED51F6"/>
    <w:rsid w:val="00ED67A4"/>
    <w:rsid w:val="00EE1DDB"/>
    <w:rsid w:val="00EE6533"/>
    <w:rsid w:val="00EE69E3"/>
    <w:rsid w:val="00EF1E49"/>
    <w:rsid w:val="00EF625E"/>
    <w:rsid w:val="00F05888"/>
    <w:rsid w:val="00F11E20"/>
    <w:rsid w:val="00F15837"/>
    <w:rsid w:val="00F22062"/>
    <w:rsid w:val="00F22BFE"/>
    <w:rsid w:val="00F23953"/>
    <w:rsid w:val="00F2522A"/>
    <w:rsid w:val="00F267B5"/>
    <w:rsid w:val="00F410CF"/>
    <w:rsid w:val="00F4583A"/>
    <w:rsid w:val="00F47DE3"/>
    <w:rsid w:val="00F51DB4"/>
    <w:rsid w:val="00F53F57"/>
    <w:rsid w:val="00F56778"/>
    <w:rsid w:val="00F70E00"/>
    <w:rsid w:val="00F7661E"/>
    <w:rsid w:val="00F81D24"/>
    <w:rsid w:val="00F87621"/>
    <w:rsid w:val="00F92A92"/>
    <w:rsid w:val="00F96011"/>
    <w:rsid w:val="00F971BE"/>
    <w:rsid w:val="00FA5536"/>
    <w:rsid w:val="00FB262F"/>
    <w:rsid w:val="00FC1CE6"/>
    <w:rsid w:val="00FC2F35"/>
    <w:rsid w:val="00FC391C"/>
    <w:rsid w:val="00FC4DBC"/>
    <w:rsid w:val="00FD3BD9"/>
    <w:rsid w:val="00FD3ED5"/>
    <w:rsid w:val="00FF0E6D"/>
    <w:rsid w:val="00FF4556"/>
    <w:rsid w:val="00FF7758"/>
    <w:rsid w:val="04B4877E"/>
    <w:rsid w:val="173DBFC6"/>
    <w:rsid w:val="1C33C129"/>
    <w:rsid w:val="2977969D"/>
    <w:rsid w:val="32EC59A9"/>
    <w:rsid w:val="62D03146"/>
    <w:rsid w:val="726BD5FF"/>
    <w:rsid w:val="770F2D69"/>
    <w:rsid w:val="79AD5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3B681A"/>
  <w15:docId w15:val="{238A4957-36A0-4F9E-BCDB-62C2391AF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B4544"/>
    <w:rPr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81466D"/>
    <w:pPr>
      <w:pBdr>
        <w:top w:val="single" w:sz="8" w:space="0" w:color="0070C0"/>
        <w:left w:val="single" w:sz="8" w:space="0" w:color="0070C0"/>
        <w:bottom w:val="single" w:sz="8" w:space="0" w:color="0070C0"/>
        <w:right w:val="single" w:sz="8" w:space="0" w:color="0070C0"/>
      </w:pBdr>
      <w:shd w:val="clear" w:color="auto" w:fill="0070C0"/>
      <w:spacing w:after="0"/>
      <w:outlineLvl w:val="0"/>
    </w:pPr>
    <w:rPr>
      <w:b/>
      <w:bCs/>
      <w:color w:val="FFFFFF" w:themeColor="background1"/>
      <w:spacing w:val="15"/>
      <w:sz w:val="28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A5FA2"/>
    <w:pPr>
      <w:pBdr>
        <w:top w:val="single" w:sz="24" w:space="0" w:color="E2007A"/>
        <w:left w:val="single" w:sz="24" w:space="0" w:color="E2007A"/>
        <w:bottom w:val="single" w:sz="24" w:space="0" w:color="E2007A"/>
        <w:right w:val="single" w:sz="24" w:space="0" w:color="E2007A"/>
      </w:pBdr>
      <w:shd w:val="clear" w:color="auto" w:fill="E2007A"/>
      <w:spacing w:after="0"/>
      <w:outlineLvl w:val="1"/>
    </w:pPr>
    <w:rPr>
      <w:caps/>
      <w:spacing w:val="15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B4544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B4544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8B4544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Kop6">
    <w:name w:val="heading 6"/>
    <w:basedOn w:val="Standaard"/>
    <w:next w:val="NormalIndent0"/>
    <w:link w:val="Kop6Char"/>
    <w:uiPriority w:val="9"/>
    <w:unhideWhenUsed/>
    <w:qFormat/>
    <w:rsid w:val="0092689A"/>
    <w:pPr>
      <w:pBdr>
        <w:bottom w:val="dotted" w:sz="6" w:space="1" w:color="auto"/>
      </w:pBdr>
      <w:spacing w:before="300" w:after="0"/>
      <w:ind w:left="284"/>
      <w:outlineLvl w:val="5"/>
    </w:pPr>
    <w:rPr>
      <w:b/>
      <w:caps/>
      <w:spacing w:val="10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8B4544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B4544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B4544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1466D"/>
    <w:rPr>
      <w:b/>
      <w:bCs/>
      <w:color w:val="FFFFFF" w:themeColor="background1"/>
      <w:spacing w:val="15"/>
      <w:sz w:val="28"/>
      <w:shd w:val="clear" w:color="auto" w:fill="0070C0"/>
    </w:rPr>
  </w:style>
  <w:style w:type="character" w:customStyle="1" w:styleId="Kop2Char">
    <w:name w:val="Kop 2 Char"/>
    <w:basedOn w:val="Standaardalinea-lettertype"/>
    <w:link w:val="Kop2"/>
    <w:uiPriority w:val="9"/>
    <w:rsid w:val="00CA5FA2"/>
    <w:rPr>
      <w:caps/>
      <w:spacing w:val="15"/>
      <w:shd w:val="clear" w:color="auto" w:fill="E2007A"/>
    </w:rPr>
  </w:style>
  <w:style w:type="character" w:customStyle="1" w:styleId="Kop3Char">
    <w:name w:val="Kop 3 Char"/>
    <w:basedOn w:val="Standaardalinea-lettertype"/>
    <w:link w:val="Kop3"/>
    <w:uiPriority w:val="9"/>
    <w:rsid w:val="008B4544"/>
    <w:rPr>
      <w:caps/>
      <w:color w:val="243F60" w:themeColor="accent1" w:themeShade="7F"/>
      <w:spacing w:val="15"/>
    </w:rPr>
  </w:style>
  <w:style w:type="paragraph" w:styleId="Titel">
    <w:name w:val="Title"/>
    <w:basedOn w:val="Standaard"/>
    <w:next w:val="Standaard"/>
    <w:link w:val="TitelChar"/>
    <w:uiPriority w:val="10"/>
    <w:qFormat/>
    <w:rsid w:val="008B4544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B4544"/>
    <w:rPr>
      <w:caps/>
      <w:color w:val="4F81BD" w:themeColor="accent1"/>
      <w:spacing w:val="10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97EF6"/>
    <w:pPr>
      <w:spacing w:after="1000" w:line="240" w:lineRule="auto"/>
    </w:pPr>
    <w:rPr>
      <w:color w:val="595959" w:themeColor="text1" w:themeTint="A6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97EF6"/>
    <w:rPr>
      <w:color w:val="595959" w:themeColor="text1" w:themeTint="A6"/>
      <w:spacing w:val="10"/>
      <w:sz w:val="24"/>
      <w:szCs w:val="24"/>
    </w:rPr>
  </w:style>
  <w:style w:type="paragraph" w:customStyle="1" w:styleId="RuesStyle">
    <w:name w:val="Rue's Style"/>
    <w:basedOn w:val="Kop1"/>
    <w:autoRedefine/>
    <w:rsid w:val="00B36764"/>
    <w:pPr>
      <w:spacing w:after="200"/>
    </w:pPr>
  </w:style>
  <w:style w:type="paragraph" w:styleId="Koptekst">
    <w:name w:val="header"/>
    <w:basedOn w:val="Standaard"/>
    <w:link w:val="KoptekstChar"/>
    <w:unhideWhenUsed/>
    <w:rsid w:val="00B36764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36764"/>
    <w:rPr>
      <w:sz w:val="24"/>
    </w:rPr>
  </w:style>
  <w:style w:type="paragraph" w:styleId="Voettekst">
    <w:name w:val="footer"/>
    <w:basedOn w:val="Standaard"/>
    <w:link w:val="VoettekstChar"/>
    <w:unhideWhenUsed/>
    <w:rsid w:val="00B36764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36764"/>
    <w:rPr>
      <w:sz w:val="24"/>
    </w:rPr>
  </w:style>
  <w:style w:type="character" w:styleId="Tekstvantijdelijkeaanduiding">
    <w:name w:val="Placeholder Text"/>
    <w:basedOn w:val="Standaardalinea-lettertype"/>
    <w:uiPriority w:val="99"/>
    <w:semiHidden/>
    <w:rsid w:val="00B36764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3676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36764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1"/>
    <w:rsid w:val="00B367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3676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36764"/>
    <w:rPr>
      <w:rFonts w:ascii="Tahoma" w:hAnsi="Tahoma" w:cs="Tahoma"/>
      <w:sz w:val="16"/>
      <w:szCs w:val="16"/>
    </w:rPr>
  </w:style>
  <w:style w:type="character" w:customStyle="1" w:styleId="Kop4Char">
    <w:name w:val="Kop 4 Char"/>
    <w:basedOn w:val="Standaardalinea-lettertype"/>
    <w:link w:val="Kop4"/>
    <w:uiPriority w:val="9"/>
    <w:rsid w:val="008B4544"/>
    <w:rPr>
      <w:caps/>
      <w:color w:val="365F91" w:themeColor="accent1" w:themeShade="BF"/>
      <w:spacing w:val="10"/>
    </w:rPr>
  </w:style>
  <w:style w:type="paragraph" w:styleId="Geenafstand">
    <w:name w:val="No Spacing"/>
    <w:basedOn w:val="Standaard"/>
    <w:link w:val="GeenafstandChar"/>
    <w:uiPriority w:val="1"/>
    <w:qFormat/>
    <w:rsid w:val="008B4544"/>
    <w:pPr>
      <w:spacing w:before="0"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8B4544"/>
    <w:rPr>
      <w:sz w:val="20"/>
      <w:szCs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B4544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rsid w:val="00B36764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B36764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B36764"/>
    <w:pPr>
      <w:spacing w:after="100"/>
      <w:ind w:left="480"/>
    </w:pPr>
  </w:style>
  <w:style w:type="character" w:styleId="Hyperlink">
    <w:name w:val="Hyperlink"/>
    <w:basedOn w:val="Standaardalinea-lettertype"/>
    <w:uiPriority w:val="99"/>
    <w:unhideWhenUsed/>
    <w:rsid w:val="00B36764"/>
    <w:rPr>
      <w:color w:val="0000FF" w:themeColor="hyperlink"/>
      <w:u w:val="single"/>
    </w:rPr>
  </w:style>
  <w:style w:type="paragraph" w:customStyle="1" w:styleId="Style1">
    <w:name w:val="Style1"/>
    <w:basedOn w:val="Standaard"/>
    <w:autoRedefine/>
    <w:rsid w:val="00B36764"/>
  </w:style>
  <w:style w:type="paragraph" w:customStyle="1" w:styleId="Style2">
    <w:name w:val="Style2"/>
    <w:basedOn w:val="Standaard"/>
    <w:autoRedefine/>
    <w:rsid w:val="00B36764"/>
  </w:style>
  <w:style w:type="character" w:styleId="Paginanummer">
    <w:name w:val="page number"/>
    <w:basedOn w:val="Standaardalinea-lettertype"/>
    <w:rsid w:val="005515B6"/>
  </w:style>
  <w:style w:type="character" w:customStyle="1" w:styleId="Kop5Char">
    <w:name w:val="Kop 5 Char"/>
    <w:basedOn w:val="Standaardalinea-lettertype"/>
    <w:link w:val="Kop5"/>
    <w:uiPriority w:val="9"/>
    <w:rsid w:val="008B4544"/>
    <w:rPr>
      <w:caps/>
      <w:color w:val="365F91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rsid w:val="0092689A"/>
    <w:rPr>
      <w:b/>
      <w:caps/>
      <w:spacing w:val="10"/>
      <w:sz w:val="20"/>
    </w:rPr>
  </w:style>
  <w:style w:type="character" w:customStyle="1" w:styleId="Kop7Char">
    <w:name w:val="Kop 7 Char"/>
    <w:basedOn w:val="Standaardalinea-lettertype"/>
    <w:link w:val="Kop7"/>
    <w:uiPriority w:val="9"/>
    <w:rsid w:val="008B4544"/>
    <w:rPr>
      <w:caps/>
      <w:color w:val="365F91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B4544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B4544"/>
    <w:rPr>
      <w:i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8B4544"/>
    <w:rPr>
      <w:b/>
      <w:bCs/>
      <w:color w:val="365F91" w:themeColor="accent1" w:themeShade="BF"/>
      <w:sz w:val="16"/>
      <w:szCs w:val="16"/>
    </w:rPr>
  </w:style>
  <w:style w:type="character" w:styleId="Zwaar">
    <w:name w:val="Strong"/>
    <w:uiPriority w:val="22"/>
    <w:qFormat/>
    <w:rsid w:val="008B4544"/>
    <w:rPr>
      <w:b/>
      <w:bCs/>
    </w:rPr>
  </w:style>
  <w:style w:type="character" w:styleId="Nadruk">
    <w:name w:val="Emphasis"/>
    <w:uiPriority w:val="20"/>
    <w:qFormat/>
    <w:rsid w:val="008B4544"/>
    <w:rPr>
      <w:caps/>
      <w:color w:val="243F60" w:themeColor="accent1" w:themeShade="7F"/>
      <w:spacing w:val="5"/>
    </w:rPr>
  </w:style>
  <w:style w:type="paragraph" w:styleId="Lijstalinea">
    <w:name w:val="List Paragraph"/>
    <w:basedOn w:val="Standaard"/>
    <w:uiPriority w:val="34"/>
    <w:qFormat/>
    <w:rsid w:val="008B454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8B4544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8B4544"/>
    <w:rPr>
      <w:i/>
      <w:iCs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B4544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B4544"/>
    <w:rPr>
      <w:i/>
      <w:iCs/>
      <w:color w:val="4F81BD" w:themeColor="accent1"/>
      <w:sz w:val="20"/>
      <w:szCs w:val="20"/>
    </w:rPr>
  </w:style>
  <w:style w:type="character" w:styleId="Subtielebenadrukking">
    <w:name w:val="Subtle Emphasis"/>
    <w:uiPriority w:val="19"/>
    <w:qFormat/>
    <w:rsid w:val="008B4544"/>
    <w:rPr>
      <w:i/>
      <w:iCs/>
      <w:color w:val="243F60" w:themeColor="accent1" w:themeShade="7F"/>
    </w:rPr>
  </w:style>
  <w:style w:type="character" w:styleId="Intensievebenadrukking">
    <w:name w:val="Intense Emphasis"/>
    <w:uiPriority w:val="21"/>
    <w:qFormat/>
    <w:rsid w:val="008B4544"/>
    <w:rPr>
      <w:b/>
      <w:bCs/>
      <w:caps/>
      <w:color w:val="243F60" w:themeColor="accent1" w:themeShade="7F"/>
      <w:spacing w:val="10"/>
    </w:rPr>
  </w:style>
  <w:style w:type="character" w:styleId="Subtieleverwijzing">
    <w:name w:val="Subtle Reference"/>
    <w:uiPriority w:val="31"/>
    <w:qFormat/>
    <w:rsid w:val="008B4544"/>
    <w:rPr>
      <w:b/>
      <w:bCs/>
      <w:color w:val="4F81BD" w:themeColor="accent1"/>
    </w:rPr>
  </w:style>
  <w:style w:type="character" w:styleId="Intensieveverwijzing">
    <w:name w:val="Intense Reference"/>
    <w:uiPriority w:val="32"/>
    <w:qFormat/>
    <w:rsid w:val="008B4544"/>
    <w:rPr>
      <w:b/>
      <w:bCs/>
      <w:i/>
      <w:iCs/>
      <w:caps/>
      <w:color w:val="4F81BD" w:themeColor="accent1"/>
    </w:rPr>
  </w:style>
  <w:style w:type="character" w:styleId="Titelvanboek">
    <w:name w:val="Book Title"/>
    <w:uiPriority w:val="33"/>
    <w:qFormat/>
    <w:rsid w:val="008B4544"/>
    <w:rPr>
      <w:b/>
      <w:bCs/>
      <w:i/>
      <w:iCs/>
      <w:spacing w:val="9"/>
    </w:rPr>
  </w:style>
  <w:style w:type="table" w:styleId="Lichtelijst">
    <w:name w:val="Light List"/>
    <w:basedOn w:val="Standaardtabel"/>
    <w:uiPriority w:val="61"/>
    <w:rsid w:val="009D1417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NormalIndent0">
    <w:name w:val="Normal Indent 0"/>
    <w:aliases w:val="5cm"/>
    <w:basedOn w:val="Standaard"/>
    <w:link w:val="NormalIndent0Char"/>
    <w:qFormat/>
    <w:rsid w:val="0092689A"/>
    <w:pPr>
      <w:spacing w:before="0" w:after="120" w:line="240" w:lineRule="auto"/>
      <w:ind w:left="284"/>
    </w:pPr>
  </w:style>
  <w:style w:type="character" w:customStyle="1" w:styleId="NormalIndent0Char">
    <w:name w:val="Normal Indent 0 Char"/>
    <w:aliases w:val="5cm Char"/>
    <w:basedOn w:val="Standaardalinea-lettertype"/>
    <w:link w:val="NormalIndent0"/>
    <w:rsid w:val="0092689A"/>
    <w:rPr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37426"/>
    <w:rPr>
      <w:color w:val="800080" w:themeColor="followedHyperlink"/>
      <w:u w:val="single"/>
    </w:rPr>
  </w:style>
  <w:style w:type="table" w:customStyle="1" w:styleId="GridTable1Light1">
    <w:name w:val="Grid Table 1 Light1"/>
    <w:basedOn w:val="Standaardtabel"/>
    <w:uiPriority w:val="46"/>
    <w:rsid w:val="00317CF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81D24"/>
    <w:pPr>
      <w:spacing w:before="0" w:after="0"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81D2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81D24"/>
    <w:rPr>
      <w:vertAlign w:val="superscript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536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TaxCatchAll xmlns="35c2153b-d0ba-44ed-b46b-55d1abeec782" xsi:nil="true"/>
    <lcf76f155ced4ddcb4097134ff3c332f xmlns="abd71682-da0e-43cc-8d7e-66be018fe9b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64A8453FF2DF43A9332E138E9DFA91" ma:contentTypeVersion="16" ma:contentTypeDescription="Create a new document." ma:contentTypeScope="" ma:versionID="e324999f8d2eac2cd566f4723260b524">
  <xsd:schema xmlns:xsd="http://www.w3.org/2001/XMLSchema" xmlns:xs="http://www.w3.org/2001/XMLSchema" xmlns:p="http://schemas.microsoft.com/office/2006/metadata/properties" xmlns:ns2="abd71682-da0e-43cc-8d7e-66be018fe9b5" xmlns:ns3="35c2153b-d0ba-44ed-b46b-55d1abeec782" xmlns:ns4="fc718601-72b4-42b3-b6e5-11d839a6d97a" targetNamespace="http://schemas.microsoft.com/office/2006/metadata/properties" ma:root="true" ma:fieldsID="eafcca7d6b98dc5561a85c99c6d40b4e" ns2:_="" ns3:_="" ns4:_="">
    <xsd:import namespace="abd71682-da0e-43cc-8d7e-66be018fe9b5"/>
    <xsd:import namespace="35c2153b-d0ba-44ed-b46b-55d1abeec782"/>
    <xsd:import namespace="fc718601-72b4-42b3-b6e5-11d839a6d9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71682-da0e-43cc-8d7e-66be018fe9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7088764-7e9c-444c-9f1a-477dc1a404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c2153b-d0ba-44ed-b46b-55d1abeec78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aa1e70e-96e8-4a50-a7a4-f94e936a39a4}" ma:internalName="TaxCatchAll" ma:showField="CatchAllData" ma:web="fc718601-72b4-42b3-b6e5-11d839a6d9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718601-72b4-42b3-b6e5-11d839a6d97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9F332D4-9E8C-450E-9C6F-0E3C73E16A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A1B39F-A152-4A4B-9976-1A1D91BBDF52}">
  <ds:schemaRefs>
    <ds:schemaRef ds:uri="http://schemas.microsoft.com/office/2006/metadata/properties"/>
    <ds:schemaRef ds:uri="31e96857-2e6f-4334-b1ae-4ccc60bbda0c"/>
    <ds:schemaRef ds:uri="670e3b1a-542d-44d3-92c6-2ebb7a46e212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CD017BF-1783-4EBE-BEC5-A8318692222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F8D87CD-81AE-4630-ADED-42E09DBF1D15}"/>
</file>

<file path=docMetadata/LabelInfo.xml><?xml version="1.0" encoding="utf-8"?>
<clbl:labelList xmlns:clbl="http://schemas.microsoft.com/office/2020/mipLabelMetadata">
  <clbl:label id="{defa4170-0d19-0005-0004-bc88714345d2}" enabled="1" method="Standard" siteId="{58e427a9-4742-4b1d-9ace-106ea3aa354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1067</Words>
  <Characters>5872</Characters>
  <Application>Microsoft Office Word</Application>
  <DocSecurity>0</DocSecurity>
  <Lines>48</Lines>
  <Paragraphs>13</Paragraphs>
  <ScaleCrop>false</ScaleCrop>
  <Company>COVR B.V.B.A.</Company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Order Information</dc:title>
  <dc:subject>EventLead - EventTrack</dc:subject>
  <dc:creator>Event Name</dc:creator>
  <cp:lastModifiedBy>Dorien Van Looy</cp:lastModifiedBy>
  <cp:revision>2</cp:revision>
  <cp:lastPrinted>2024-02-13T09:44:00Z</cp:lastPrinted>
  <dcterms:created xsi:type="dcterms:W3CDTF">2026-08-17T11:11:00Z</dcterms:created>
  <dcterms:modified xsi:type="dcterms:W3CDTF">2026-08-17T11:11:00Z</dcterms:modified>
  <cp:contentStatus>Status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vent name">
    <vt:lpwstr>0x0101004C6F69FA60C61344A420A5C2E4A37EF3</vt:lpwstr>
  </property>
  <property fmtid="{D5CDD505-2E9C-101B-9397-08002B2CF9AE}" pid="3" name="ContentTypeId">
    <vt:lpwstr>0x0101005964A8453FF2DF43A9332E138E9DFA91</vt:lpwstr>
  </property>
  <property fmtid="{D5CDD505-2E9C-101B-9397-08002B2CF9AE}" pid="4" name="Order">
    <vt:r8>42170300</vt:r8>
  </property>
  <property fmtid="{D5CDD505-2E9C-101B-9397-08002B2CF9AE}" pid="5" name="MediaServiceImageTags">
    <vt:lpwstr/>
  </property>
  <property fmtid="{D5CDD505-2E9C-101B-9397-08002B2CF9AE}" pid="6" name="MSIP_Label_defa4170-0d19-0005-0004-bc88714345d2_Enabled">
    <vt:lpwstr>true</vt:lpwstr>
  </property>
  <property fmtid="{D5CDD505-2E9C-101B-9397-08002B2CF9AE}" pid="7" name="MSIP_Label_defa4170-0d19-0005-0004-bc88714345d2_SetDate">
    <vt:lpwstr>2025-03-24T14:07:10Z</vt:lpwstr>
  </property>
  <property fmtid="{D5CDD505-2E9C-101B-9397-08002B2CF9AE}" pid="8" name="MSIP_Label_defa4170-0d19-0005-0004-bc88714345d2_Method">
    <vt:lpwstr>Standard</vt:lpwstr>
  </property>
  <property fmtid="{D5CDD505-2E9C-101B-9397-08002B2CF9AE}" pid="9" name="MSIP_Label_defa4170-0d19-0005-0004-bc88714345d2_Name">
    <vt:lpwstr>defa4170-0d19-0005-0004-bc88714345d2</vt:lpwstr>
  </property>
  <property fmtid="{D5CDD505-2E9C-101B-9397-08002B2CF9AE}" pid="10" name="MSIP_Label_defa4170-0d19-0005-0004-bc88714345d2_SiteId">
    <vt:lpwstr>58e427a9-4742-4b1d-9ace-106ea3aa3546</vt:lpwstr>
  </property>
  <property fmtid="{D5CDD505-2E9C-101B-9397-08002B2CF9AE}" pid="11" name="MSIP_Label_defa4170-0d19-0005-0004-bc88714345d2_ActionId">
    <vt:lpwstr>3940a2a4-e571-4b15-865b-8c2cdc41f26c</vt:lpwstr>
  </property>
  <property fmtid="{D5CDD505-2E9C-101B-9397-08002B2CF9AE}" pid="12" name="MSIP_Label_defa4170-0d19-0005-0004-bc88714345d2_ContentBits">
    <vt:lpwstr>0</vt:lpwstr>
  </property>
  <property fmtid="{D5CDD505-2E9C-101B-9397-08002B2CF9AE}" pid="13" name="MSIP_Label_defa4170-0d19-0005-0004-bc88714345d2_Tag">
    <vt:lpwstr>10, 3, 0, 1</vt:lpwstr>
  </property>
</Properties>
</file>